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4B0D" w14:textId="6EB1275C" w:rsidR="00B70EA0" w:rsidRPr="00337ACD" w:rsidRDefault="00B70EA0" w:rsidP="00B70EA0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bookmarkStart w:id="0" w:name="_Hlk193730678"/>
      <w:r w:rsidRPr="00337ACD">
        <w:rPr>
          <w:b/>
          <w:noProof/>
          <w:sz w:val="22"/>
          <w:szCs w:val="22"/>
        </w:rPr>
        <w:t>3GPP TSG-RAN WG2 #1</w:t>
      </w:r>
      <w:r>
        <w:rPr>
          <w:b/>
          <w:noProof/>
          <w:sz w:val="22"/>
          <w:szCs w:val="22"/>
        </w:rPr>
        <w:t>30</w:t>
      </w:r>
      <w:r w:rsidRPr="00337ACD">
        <w:rPr>
          <w:b/>
          <w:i/>
          <w:noProof/>
          <w:sz w:val="22"/>
          <w:szCs w:val="22"/>
        </w:rPr>
        <w:tab/>
      </w:r>
      <w:r w:rsidR="004533E4" w:rsidRPr="004533E4">
        <w:rPr>
          <w:b/>
          <w:bCs/>
          <w:sz w:val="22"/>
          <w:szCs w:val="22"/>
        </w:rPr>
        <w:t>R2-2505826</w:t>
      </w:r>
    </w:p>
    <w:p w14:paraId="63E21381" w14:textId="4B1252BA" w:rsidR="00B70EA0" w:rsidRPr="00337ACD" w:rsidRDefault="008259BD" w:rsidP="00B70EA0">
      <w:pPr>
        <w:pStyle w:val="CRCoverPage"/>
        <w:jc w:val="both"/>
        <w:outlineLvl w:val="0"/>
        <w:rPr>
          <w:b/>
          <w:noProof/>
          <w:sz w:val="22"/>
          <w:szCs w:val="22"/>
        </w:rPr>
      </w:pPr>
      <w:r w:rsidRPr="008259BD">
        <w:rPr>
          <w:b/>
          <w:noProof/>
          <w:sz w:val="22"/>
          <w:szCs w:val="22"/>
        </w:rPr>
        <w:t>Bengaluru, India, August 25th – 29th, 2025</w:t>
      </w:r>
    </w:p>
    <w:bookmarkEnd w:id="0"/>
    <w:p w14:paraId="2E745AE3" w14:textId="77777777" w:rsidR="00E90E49" w:rsidRPr="00630558" w:rsidRDefault="00E90E49" w:rsidP="009163E9"/>
    <w:p w14:paraId="40CF7388" w14:textId="470DFBAF" w:rsidR="00E90E49" w:rsidRPr="003B6FF8" w:rsidRDefault="00E90E49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</w:rPr>
      </w:pPr>
      <w:r w:rsidRPr="003B6FF8">
        <w:rPr>
          <w:rFonts w:eastAsia="SimSun" w:cs="Times New Roman"/>
        </w:rPr>
        <w:t>Agenda Item:</w:t>
      </w:r>
      <w:r w:rsidRPr="003B6FF8">
        <w:rPr>
          <w:rFonts w:eastAsia="SimSun" w:cs="Times New Roman"/>
        </w:rPr>
        <w:tab/>
      </w:r>
      <w:r w:rsidR="00184EA1">
        <w:rPr>
          <w:rFonts w:eastAsia="SimSun" w:cs="Times New Roman"/>
        </w:rPr>
        <w:t>6.1.1</w:t>
      </w:r>
    </w:p>
    <w:p w14:paraId="719003AB" w14:textId="77777777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</w:rPr>
      </w:pPr>
      <w:r w:rsidRPr="003B6FF8">
        <w:rPr>
          <w:rFonts w:eastAsia="SimSun" w:cs="Times New Roman"/>
        </w:rPr>
        <w:t>Source:</w:t>
      </w:r>
      <w:r w:rsidR="00E90E49" w:rsidRPr="003B6FF8">
        <w:rPr>
          <w:rFonts w:eastAsia="SimSun" w:cs="Times New Roman"/>
        </w:rPr>
        <w:tab/>
      </w:r>
      <w:r w:rsidR="00F64C2B" w:rsidRPr="003B6FF8">
        <w:rPr>
          <w:rFonts w:eastAsia="SimSun" w:cs="Times New Roman"/>
        </w:rPr>
        <w:t>Ericsson</w:t>
      </w:r>
    </w:p>
    <w:p w14:paraId="3CE99A1A" w14:textId="32C09F74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</w:rPr>
      </w:pPr>
      <w:r w:rsidRPr="003B6FF8">
        <w:rPr>
          <w:rFonts w:eastAsia="SimSun" w:cs="Times New Roman"/>
        </w:rPr>
        <w:t>Title:</w:t>
      </w:r>
      <w:r w:rsidR="00E90E49" w:rsidRPr="003B6FF8">
        <w:rPr>
          <w:rFonts w:eastAsia="SimSun" w:cs="Times New Roman"/>
        </w:rPr>
        <w:tab/>
      </w:r>
      <w:r w:rsidR="00A740B1" w:rsidRPr="003B6FF8">
        <w:rPr>
          <w:rFonts w:eastAsia="SimSun" w:cs="Times New Roman"/>
        </w:rPr>
        <w:t xml:space="preserve">Support for </w:t>
      </w:r>
      <w:r w:rsidR="00644A86">
        <w:rPr>
          <w:rFonts w:eastAsia="SimSun" w:cs="Times New Roman"/>
        </w:rPr>
        <w:t>PWS in NTN</w:t>
      </w:r>
    </w:p>
    <w:p w14:paraId="1C58528E" w14:textId="5C8DA81A" w:rsidR="00E90E49" w:rsidRPr="003B6FF8" w:rsidRDefault="00E90E49" w:rsidP="002B4DEB">
      <w:pPr>
        <w:pStyle w:val="3GPPHeader"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SimSun" w:cs="Times New Roman"/>
        </w:rPr>
      </w:pPr>
      <w:r w:rsidRPr="003B6FF8">
        <w:rPr>
          <w:rFonts w:eastAsia="SimSun" w:cs="Times New Roman"/>
        </w:rPr>
        <w:t>Document for:</w:t>
      </w:r>
      <w:r w:rsidRPr="003B6FF8">
        <w:rPr>
          <w:rFonts w:eastAsia="SimSun" w:cs="Times New Roman"/>
        </w:rPr>
        <w:tab/>
        <w:t>Discussion, Decision</w:t>
      </w:r>
    </w:p>
    <w:p w14:paraId="0363E309" w14:textId="77777777" w:rsidR="00E90E49" w:rsidRDefault="00230D18" w:rsidP="00CE0424">
      <w:pPr>
        <w:pStyle w:val="Heading1"/>
      </w:pPr>
      <w:r w:rsidRPr="00630558">
        <w:t>1</w:t>
      </w:r>
      <w:r w:rsidRPr="00630558">
        <w:tab/>
      </w:r>
      <w:r w:rsidR="00E90E49" w:rsidRPr="00630558">
        <w:t>Introduction</w:t>
      </w:r>
    </w:p>
    <w:p w14:paraId="5DE56B7A" w14:textId="4776038F" w:rsidR="00A71219" w:rsidRDefault="0043011F" w:rsidP="002559D1">
      <w:r>
        <w:t xml:space="preserve">RAN2 has received </w:t>
      </w:r>
      <w:r w:rsidR="003270A5">
        <w:t xml:space="preserve">an </w:t>
      </w:r>
      <w:r w:rsidR="00B97B08">
        <w:t xml:space="preserve">LS from </w:t>
      </w:r>
      <w:r w:rsidR="00D819A4">
        <w:t>RAN3</w:t>
      </w:r>
      <w:r w:rsidR="00B97B08">
        <w:t xml:space="preserve"> [</w:t>
      </w:r>
      <w:r w:rsidR="003270A5">
        <w:t>1</w:t>
      </w:r>
      <w:r w:rsidR="00B97B08">
        <w:t>]</w:t>
      </w:r>
      <w:r w:rsidR="003270A5">
        <w:t xml:space="preserve"> and an LS from SA1 [2]</w:t>
      </w:r>
      <w:r w:rsidR="00A71219">
        <w:t>:</w:t>
      </w:r>
    </w:p>
    <w:p w14:paraId="684F98B5" w14:textId="422346D7" w:rsidR="00A71219" w:rsidRDefault="00A71219" w:rsidP="003270A5">
      <w:pPr>
        <w:pStyle w:val="Reference"/>
        <w:numPr>
          <w:ilvl w:val="0"/>
          <w:numId w:val="30"/>
        </w:numPr>
      </w:pPr>
      <w:r>
        <w:t xml:space="preserve">R2-327189371 </w:t>
      </w:r>
      <w:r w:rsidRPr="00DE2ED7">
        <w:t>Reply LS on stage 1 requirements to support PWS over satellite NG-RAN in Rel-17</w:t>
      </w:r>
      <w:r>
        <w:t>, RAN3#128, May 2025. Ericsson</w:t>
      </w:r>
    </w:p>
    <w:p w14:paraId="0302C1F5" w14:textId="3C6B60F2" w:rsidR="003270A5" w:rsidRDefault="003270A5" w:rsidP="00F81DA2">
      <w:pPr>
        <w:pStyle w:val="Reference"/>
        <w:numPr>
          <w:ilvl w:val="0"/>
          <w:numId w:val="30"/>
        </w:numPr>
      </w:pPr>
      <w:r w:rsidRPr="005D1BF1">
        <w:t>S1-252393</w:t>
      </w:r>
      <w:r>
        <w:t xml:space="preserve">, </w:t>
      </w:r>
      <w:r w:rsidRPr="00690AAC">
        <w:t>Reply LS to LS on stage 1 requirements for the support for PWS over satellite NGRAN in Rel-17</w:t>
      </w:r>
      <w:r>
        <w:t>, SA1#110, May 2025. Ericsson.</w:t>
      </w:r>
    </w:p>
    <w:p w14:paraId="78C200AC" w14:textId="10C04F3F" w:rsidR="0043011F" w:rsidRDefault="003270A5" w:rsidP="002559D1">
      <w:r>
        <w:t>In these LSs, both groups c</w:t>
      </w:r>
      <w:r w:rsidR="00B97B08">
        <w:t>onfirm the removal of PWS from their specifications since Rel-17.</w:t>
      </w:r>
      <w:r w:rsidR="001C5519">
        <w:t xml:space="preserve"> </w:t>
      </w:r>
      <w:r w:rsidR="00A71219">
        <w:t xml:space="preserve">However, </w:t>
      </w:r>
      <w:r>
        <w:t xml:space="preserve">RAN2 has also received an LS [3] from </w:t>
      </w:r>
      <w:r w:rsidR="00A71219">
        <w:t xml:space="preserve">RAN plenary </w:t>
      </w:r>
      <w:r>
        <w:t xml:space="preserve">on the same topic. </w:t>
      </w:r>
      <w:r w:rsidR="001C5519">
        <w:t>This contribution, which is based on a more exhaustive description in [4], presents a potential way forward for RAN2 regarding this LS exchange</w:t>
      </w:r>
      <w:r w:rsidR="00821799">
        <w:t xml:space="preserve"> and the impact of PWS removal in RAN2</w:t>
      </w:r>
      <w:r w:rsidR="001C5519">
        <w:t>.</w:t>
      </w:r>
    </w:p>
    <w:p w14:paraId="1C328A32" w14:textId="6274AFA1" w:rsidR="0043011F" w:rsidRDefault="0043011F" w:rsidP="0043011F">
      <w:pPr>
        <w:pStyle w:val="Heading1"/>
      </w:pPr>
      <w:r>
        <w:t>2</w:t>
      </w:r>
      <w:r>
        <w:tab/>
        <w:t>Discussion</w:t>
      </w:r>
    </w:p>
    <w:p w14:paraId="415AEEB3" w14:textId="0626CD0C" w:rsidR="009E1231" w:rsidRDefault="009E1231" w:rsidP="00EB6E0D">
      <w:r>
        <w:t>In t</w:t>
      </w:r>
      <w:r w:rsidR="008E6335">
        <w:t xml:space="preserve">heir LS, RAN3 and SA1 have confirmed the removal of PWS support from their specifications since Rel-17. </w:t>
      </w:r>
      <w:r w:rsidR="003C26CF">
        <w:t>A</w:t>
      </w:r>
      <w:r w:rsidR="00EB6E0D">
        <w:t xml:space="preserve">s shown in the following excerpt from </w:t>
      </w:r>
      <w:r w:rsidR="003C26CF">
        <w:t>RAN2#130</w:t>
      </w:r>
      <w:r w:rsidR="00EB6E0D">
        <w:t xml:space="preserve"> meeting notes, </w:t>
      </w:r>
      <w:r w:rsidR="008E6335">
        <w:t xml:space="preserve">this topic was </w:t>
      </w:r>
      <w:r w:rsidR="003C26CF">
        <w:t xml:space="preserve">already </w:t>
      </w:r>
      <w:r w:rsidR="008E6335">
        <w:t>discussed in RAN2</w:t>
      </w:r>
      <w:r w:rsidR="00EB6E0D">
        <w:t xml:space="preserve"> and it was concluded </w:t>
      </w:r>
      <w:r>
        <w:t>to come back in the next meeting once more information was available.</w:t>
      </w:r>
    </w:p>
    <w:p w14:paraId="58842E1B" w14:textId="77777777" w:rsidR="009E1231" w:rsidRDefault="009E1231" w:rsidP="009E1231">
      <w:pPr>
        <w:pStyle w:val="Doc-title"/>
        <w:rPr>
          <w:rFonts w:eastAsiaTheme="minorEastAsia"/>
        </w:rPr>
      </w:pPr>
      <w:hyperlink r:id="rId11" w:tooltip="C:Data3GPPExtractsR2-2504661 - 38304_CR0438_(Rel-17) - Removal of PWS support in NR NTN.docx" w:history="1">
        <w:r w:rsidRPr="009B665B">
          <w:rPr>
            <w:rStyle w:val="Hyperlink"/>
            <w:rFonts w:eastAsiaTheme="minorEastAsia"/>
          </w:rPr>
          <w:t>R2-2504661</w:t>
        </w:r>
      </w:hyperlink>
      <w:r w:rsidRPr="00BB07BA">
        <w:rPr>
          <w:rFonts w:eastAsiaTheme="minorEastAsia"/>
        </w:rPr>
        <w:tab/>
        <w:t>Removal of PWS support in NR NTN</w:t>
      </w:r>
      <w:r w:rsidRPr="00BB07BA">
        <w:rPr>
          <w:rFonts w:eastAsiaTheme="minorEastAsia"/>
        </w:rPr>
        <w:tab/>
        <w:t>Ericsson</w:t>
      </w:r>
      <w:r w:rsidRPr="00BB07BA">
        <w:rPr>
          <w:rFonts w:eastAsiaTheme="minorEastAsia"/>
        </w:rPr>
        <w:tab/>
        <w:t>CR</w:t>
      </w:r>
      <w:r w:rsidRPr="00BB07BA">
        <w:rPr>
          <w:rFonts w:eastAsiaTheme="minorEastAsia"/>
        </w:rPr>
        <w:tab/>
        <w:t>Rel-17</w:t>
      </w:r>
      <w:r w:rsidRPr="00BB07BA">
        <w:rPr>
          <w:rFonts w:eastAsiaTheme="minorEastAsia"/>
        </w:rPr>
        <w:tab/>
        <w:t>38.304</w:t>
      </w:r>
      <w:r w:rsidRPr="00BB07BA">
        <w:rPr>
          <w:rFonts w:eastAsiaTheme="minorEastAsia"/>
        </w:rPr>
        <w:tab/>
        <w:t>17.10.0</w:t>
      </w:r>
      <w:r w:rsidRPr="00BB07BA">
        <w:rPr>
          <w:rFonts w:eastAsiaTheme="minorEastAsia"/>
        </w:rPr>
        <w:tab/>
        <w:t>0438</w:t>
      </w:r>
      <w:r w:rsidRPr="00BB07BA">
        <w:rPr>
          <w:rFonts w:eastAsiaTheme="minorEastAsia"/>
        </w:rPr>
        <w:tab/>
        <w:t>-</w:t>
      </w:r>
      <w:r w:rsidRPr="00BB07BA">
        <w:rPr>
          <w:rFonts w:eastAsiaTheme="minorEastAsia"/>
        </w:rPr>
        <w:tab/>
        <w:t>F</w:t>
      </w:r>
      <w:r w:rsidRPr="00BB07BA">
        <w:rPr>
          <w:rFonts w:eastAsiaTheme="minorEastAsia"/>
        </w:rPr>
        <w:tab/>
        <w:t>NR_NTN_solutions-Core</w:t>
      </w:r>
    </w:p>
    <w:p w14:paraId="61E99CEB" w14:textId="77777777" w:rsidR="009E1231" w:rsidRDefault="009E1231" w:rsidP="009E1231">
      <w:pPr>
        <w:pStyle w:val="Doc-text2"/>
        <w:numPr>
          <w:ilvl w:val="0"/>
          <w:numId w:val="29"/>
        </w:numPr>
        <w:spacing w:after="0" w:line="240" w:lineRule="auto"/>
      </w:pPr>
      <w:r>
        <w:t>ZTE thinks we could wait for SA1 feedback. HW agrees and in case we could just have a Stage2 clarification</w:t>
      </w:r>
    </w:p>
    <w:p w14:paraId="5A35DEC7" w14:textId="77777777" w:rsidR="009E1231" w:rsidRDefault="009E1231" w:rsidP="009E1231">
      <w:pPr>
        <w:pStyle w:val="Doc-text2"/>
        <w:numPr>
          <w:ilvl w:val="0"/>
          <w:numId w:val="29"/>
        </w:numPr>
        <w:spacing w:after="0" w:line="240" w:lineRule="auto"/>
      </w:pPr>
      <w:r>
        <w:t>Samsung prefers to have something in Stage3 as well and thinks we might need something for eMTC as well</w:t>
      </w:r>
    </w:p>
    <w:p w14:paraId="5FB05859" w14:textId="77777777" w:rsidR="009E1231" w:rsidRDefault="009E1231" w:rsidP="009E1231">
      <w:pPr>
        <w:pStyle w:val="Doc-text2"/>
        <w:numPr>
          <w:ilvl w:val="0"/>
          <w:numId w:val="29"/>
        </w:numPr>
        <w:spacing w:after="0" w:line="240" w:lineRule="auto"/>
      </w:pPr>
      <w:r>
        <w:t>HW and ZTE think this is not needed.</w:t>
      </w:r>
    </w:p>
    <w:p w14:paraId="0B3A494B" w14:textId="77777777" w:rsidR="009E1231" w:rsidRDefault="009E1231" w:rsidP="009E1231">
      <w:pPr>
        <w:pStyle w:val="Doc-text2"/>
        <w:numPr>
          <w:ilvl w:val="0"/>
          <w:numId w:val="29"/>
        </w:numPr>
        <w:spacing w:after="0" w:line="240" w:lineRule="auto"/>
      </w:pPr>
      <w:r>
        <w:t>CATT thinks that if we need to clarify something it should be from system perspective</w:t>
      </w:r>
    </w:p>
    <w:p w14:paraId="561A787E" w14:textId="77777777" w:rsidR="009E1231" w:rsidRDefault="009E1231" w:rsidP="009E1231">
      <w:pPr>
        <w:pStyle w:val="Agreement"/>
        <w:tabs>
          <w:tab w:val="left" w:pos="1619"/>
        </w:tabs>
      </w:pPr>
      <w:r>
        <w:t>Can come back in the next meeting</w:t>
      </w:r>
    </w:p>
    <w:p w14:paraId="3D207343" w14:textId="77777777" w:rsidR="009E1231" w:rsidRDefault="009E1231" w:rsidP="002559D1"/>
    <w:p w14:paraId="2D4BD78A" w14:textId="2C2632C1" w:rsidR="00B56879" w:rsidRDefault="00B56879" w:rsidP="002559D1">
      <w:r>
        <w:t xml:space="preserve">Based on the discussion during the meeting, </w:t>
      </w:r>
      <w:r w:rsidR="00F132B9">
        <w:t xml:space="preserve">we think that </w:t>
      </w:r>
      <w:r>
        <w:t xml:space="preserve">the potential RAN2 impact </w:t>
      </w:r>
      <w:r w:rsidR="00B65910">
        <w:t>can be</w:t>
      </w:r>
      <w:r>
        <w:t xml:space="preserve"> limited to a Stage 2 clarification and</w:t>
      </w:r>
      <w:r w:rsidR="00A501A2">
        <w:t xml:space="preserve"> a</w:t>
      </w:r>
      <w:r>
        <w:t xml:space="preserve"> minor Stage 3 correction in </w:t>
      </w:r>
      <w:r w:rsidR="00A501A2">
        <w:t>TS 36.304 and TS 38.304.</w:t>
      </w:r>
      <w:r w:rsidR="00F132B9">
        <w:t xml:space="preserve"> </w:t>
      </w:r>
      <w:r w:rsidR="00B65910">
        <w:lastRenderedPageBreak/>
        <w:t>Therefore,</w:t>
      </w:r>
      <w:r w:rsidR="00C76583">
        <w:t xml:space="preserve"> from RAN2 perspective, </w:t>
      </w:r>
      <w:r w:rsidR="00F132B9">
        <w:t xml:space="preserve">the support or removal of PWS depends on the </w:t>
      </w:r>
      <w:r w:rsidR="00C76583">
        <w:t xml:space="preserve">requirements of other </w:t>
      </w:r>
      <w:r w:rsidR="00F132B9">
        <w:t xml:space="preserve">WGs </w:t>
      </w:r>
      <w:r w:rsidR="00C76583">
        <w:t>involved in the feature</w:t>
      </w:r>
      <w:r w:rsidR="00B65910">
        <w:t>.</w:t>
      </w:r>
    </w:p>
    <w:p w14:paraId="6D481390" w14:textId="77777777" w:rsidR="00B65910" w:rsidRDefault="00B65910" w:rsidP="00B65910"/>
    <w:p w14:paraId="7021B66D" w14:textId="3151EDF8" w:rsidR="00B03141" w:rsidRDefault="00B03141" w:rsidP="00F81DA2">
      <w:pPr>
        <w:pStyle w:val="Observation"/>
      </w:pPr>
      <w:bookmarkStart w:id="1" w:name="_Toc206086000"/>
      <w:r>
        <w:t>From RAN2 perspective, the impact of removing PWS support from Rel-17 is limited to a Stage 2 clarification and a Stage 3 correction to the idle mode specification.</w:t>
      </w:r>
      <w:bookmarkEnd w:id="1"/>
    </w:p>
    <w:p w14:paraId="4184B181" w14:textId="77777777" w:rsidR="00B03141" w:rsidRDefault="00B03141" w:rsidP="002559D1"/>
    <w:p w14:paraId="11057700" w14:textId="5FF7B67B" w:rsidR="002559D1" w:rsidRDefault="00EA5AD6" w:rsidP="002559D1">
      <w:r>
        <w:t>RAN</w:t>
      </w:r>
      <w:r w:rsidR="004F2749">
        <w:t>2</w:t>
      </w:r>
      <w:r>
        <w:t xml:space="preserve"> has receive</w:t>
      </w:r>
      <w:r w:rsidR="00475BDC">
        <w:t>d</w:t>
      </w:r>
      <w:r>
        <w:t xml:space="preserve"> a </w:t>
      </w:r>
      <w:r w:rsidR="002559D1">
        <w:t xml:space="preserve">reply LS </w:t>
      </w:r>
      <w:r w:rsidR="002559D1">
        <w:fldChar w:fldCharType="begin"/>
      </w:r>
      <w:r w:rsidR="002559D1">
        <w:instrText xml:space="preserve"> REF _Ref205909241 \r \h </w:instrText>
      </w:r>
      <w:r w:rsidR="002559D1">
        <w:fldChar w:fldCharType="separate"/>
      </w:r>
      <w:r w:rsidR="002559D1">
        <w:t>[1]</w:t>
      </w:r>
      <w:r w:rsidR="002559D1">
        <w:fldChar w:fldCharType="end"/>
      </w:r>
      <w:r w:rsidR="00104385">
        <w:t xml:space="preserve"> to </w:t>
      </w:r>
      <w:r w:rsidR="002559D1">
        <w:t>inform that PWS support in NTN was rediscussed in TSG RAN, where “s</w:t>
      </w:r>
      <w:r w:rsidR="002559D1" w:rsidRPr="00A11BDB">
        <w:t>everal companies highlighted that the removal of PWS support for satellite NG-RAN in Rel-17 and Rel-18 may have been driven by a misinterpretation of the relationship between non-country specific (e.g. 9xx) PLMNs and satellite access</w:t>
      </w:r>
      <w:r w:rsidR="002559D1">
        <w:t>”.</w:t>
      </w:r>
    </w:p>
    <w:p w14:paraId="19B2F153" w14:textId="361B11D3" w:rsidR="002559D1" w:rsidRDefault="002559D1" w:rsidP="002559D1">
      <w:r>
        <w:t>In the same reply LS, TSG RAN requests CT1, CT, SA1, SA to “</w:t>
      </w:r>
      <w:r w:rsidRPr="00A11BDB">
        <w:t>either revert or confirm the removal of the support for PWS over satellite NG-RAN in Rel-17 and Rel-18</w:t>
      </w:r>
      <w:r>
        <w:t>”, and RAN3 and RAN2 to “</w:t>
      </w:r>
      <w:r w:rsidRPr="00A11BDB">
        <w:t>to take appropriate action based on the conclusions in the other working groups</w:t>
      </w:r>
      <w:r>
        <w:t>.”</w:t>
      </w:r>
      <w:r w:rsidRPr="00A11BDB">
        <w:t xml:space="preserve"> </w:t>
      </w:r>
      <w:r>
        <w:fldChar w:fldCharType="begin"/>
      </w:r>
      <w:r>
        <w:instrText xml:space="preserve"> REF _Ref205909241 \r \h </w:instrText>
      </w:r>
      <w:r>
        <w:fldChar w:fldCharType="separate"/>
      </w:r>
      <w:r>
        <w:t>[1]</w:t>
      </w:r>
      <w:r>
        <w:fldChar w:fldCharType="end"/>
      </w:r>
      <w:r>
        <w:t xml:space="preserve"> There is therefore no immediate action for RAN</w:t>
      </w:r>
      <w:r w:rsidR="00C37EE8">
        <w:t>2</w:t>
      </w:r>
      <w:r>
        <w:t>, as we need to wait for at least CT1 to rediscuss and conclude one way or the other.</w:t>
      </w:r>
    </w:p>
    <w:p w14:paraId="63E7583F" w14:textId="77777777" w:rsidR="00F81DA2" w:rsidRDefault="00F81DA2" w:rsidP="00F81DA2"/>
    <w:p w14:paraId="79A5B4F1" w14:textId="69CC57A4" w:rsidR="0054767E" w:rsidRDefault="00001FEA" w:rsidP="005478BE">
      <w:pPr>
        <w:pStyle w:val="Proposal"/>
      </w:pPr>
      <w:bookmarkStart w:id="2" w:name="_Toc206086002"/>
      <w:r>
        <w:t>RAN2 should wait for CT1 decision before taking any further action.</w:t>
      </w:r>
      <w:bookmarkEnd w:id="2"/>
    </w:p>
    <w:p w14:paraId="16184499" w14:textId="2213CE2F" w:rsidR="00C01F33" w:rsidRDefault="00AD4BAF" w:rsidP="00CE0424">
      <w:pPr>
        <w:pStyle w:val="Heading1"/>
      </w:pPr>
      <w:r>
        <w:t>3</w:t>
      </w:r>
      <w:r w:rsidR="00850F9A" w:rsidRPr="00630558">
        <w:tab/>
      </w:r>
      <w:r w:rsidR="00C01F33" w:rsidRPr="00630558">
        <w:t>Conclusion</w:t>
      </w:r>
    </w:p>
    <w:p w14:paraId="4843C933" w14:textId="77777777" w:rsidR="00A308CE" w:rsidRDefault="00A308CE" w:rsidP="00A308CE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B67F0D3" w14:textId="6A7783D5" w:rsidR="00184EA1" w:rsidRDefault="00A308CE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6086000" w:history="1">
        <w:r w:rsidR="00184EA1" w:rsidRPr="003F293F">
          <w:rPr>
            <w:rStyle w:val="Hyperlink"/>
            <w:noProof/>
          </w:rPr>
          <w:t>Observation 1</w:t>
        </w:r>
        <w:r w:rsidR="00184EA1">
          <w:rPr>
            <w:rFonts w:eastAsiaTheme="minorEastAsia"/>
            <w:b w:val="0"/>
            <w:noProof/>
            <w:lang w:eastAsia="en-SE"/>
          </w:rPr>
          <w:tab/>
        </w:r>
        <w:r w:rsidR="00184EA1" w:rsidRPr="003F293F">
          <w:rPr>
            <w:rStyle w:val="Hyperlink"/>
            <w:noProof/>
          </w:rPr>
          <w:t>From RAN2 perspective, the impact of removing PWS support from Rel-17 is limited to a Stage 2 clarification and a Stage 3 correction to the idle mode specification.</w:t>
        </w:r>
      </w:hyperlink>
    </w:p>
    <w:p w14:paraId="43EC606A" w14:textId="2D8E8607" w:rsidR="00155A2D" w:rsidRPr="00155A2D" w:rsidRDefault="00A308CE" w:rsidP="00A308CE">
      <w:pPr>
        <w:rPr>
          <w:lang w:eastAsia="ja-JP"/>
        </w:rPr>
      </w:pPr>
      <w:r>
        <w:rPr>
          <w:b/>
          <w:bCs/>
        </w:rPr>
        <w:fldChar w:fldCharType="end"/>
      </w:r>
    </w:p>
    <w:p w14:paraId="3A82D5E6" w14:textId="77777777" w:rsidR="006E1C82" w:rsidRPr="00630558" w:rsidRDefault="008E065E" w:rsidP="006E1C82">
      <w:pPr>
        <w:pStyle w:val="BodyText"/>
      </w:pPr>
      <w:r w:rsidRPr="00630558">
        <w:t xml:space="preserve">Based on the discussion in </w:t>
      </w:r>
      <w:r w:rsidR="007729A2" w:rsidRPr="00630558">
        <w:t xml:space="preserve">the previous </w:t>
      </w:r>
      <w:r w:rsidRPr="00630558">
        <w:t>section</w:t>
      </w:r>
      <w:r w:rsidR="007729A2" w:rsidRPr="00630558">
        <w:t>s</w:t>
      </w:r>
      <w:r w:rsidRPr="00630558">
        <w:t xml:space="preserve"> we propose the following:</w:t>
      </w:r>
    </w:p>
    <w:p w14:paraId="713A8CA3" w14:textId="3F79004A" w:rsidR="00184EA1" w:rsidRDefault="006E1C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 w:rsidRPr="00630558">
        <w:rPr>
          <w:b w:val="0"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630558">
        <w:rPr>
          <w:b w:val="0"/>
        </w:rPr>
        <w:fldChar w:fldCharType="separate"/>
      </w:r>
      <w:hyperlink w:anchor="_Toc206086002" w:history="1">
        <w:r w:rsidR="00184EA1" w:rsidRPr="00C63A5E">
          <w:rPr>
            <w:rStyle w:val="Hyperlink"/>
            <w:noProof/>
          </w:rPr>
          <w:t>Proposal 1</w:t>
        </w:r>
        <w:r w:rsidR="00184EA1">
          <w:rPr>
            <w:rFonts w:eastAsiaTheme="minorEastAsia"/>
            <w:b w:val="0"/>
            <w:noProof/>
            <w:lang w:eastAsia="en-SE"/>
          </w:rPr>
          <w:tab/>
        </w:r>
        <w:r w:rsidR="00184EA1" w:rsidRPr="00C63A5E">
          <w:rPr>
            <w:rStyle w:val="Hyperlink"/>
            <w:noProof/>
          </w:rPr>
          <w:t>RAN2 should wait for CT1 decision before taking any further action.</w:t>
        </w:r>
      </w:hyperlink>
    </w:p>
    <w:p w14:paraId="26EBCCF9" w14:textId="6E323569" w:rsidR="0088459D" w:rsidRDefault="006E1C82" w:rsidP="002003B9">
      <w:r w:rsidRPr="00630558">
        <w:fldChar w:fldCharType="end"/>
      </w:r>
    </w:p>
    <w:p w14:paraId="3F23459F" w14:textId="0009253B" w:rsidR="00F507D1" w:rsidRPr="00630558" w:rsidRDefault="00AD4BAF" w:rsidP="00CE0424">
      <w:pPr>
        <w:pStyle w:val="Heading1"/>
      </w:pPr>
      <w:bookmarkStart w:id="3" w:name="_In-sequence_SDU_delivery"/>
      <w:bookmarkEnd w:id="3"/>
      <w:r>
        <w:t>4</w:t>
      </w:r>
      <w:r w:rsidR="00734AE8" w:rsidRPr="00630558">
        <w:tab/>
      </w:r>
      <w:r w:rsidR="00F507D1" w:rsidRPr="00F674D4">
        <w:t>References</w:t>
      </w:r>
    </w:p>
    <w:p w14:paraId="28BE85BF" w14:textId="64BCD4CC" w:rsidR="00D62B84" w:rsidRDefault="00D62B84" w:rsidP="005D234D">
      <w:pPr>
        <w:pStyle w:val="Reference"/>
      </w:pPr>
      <w:bookmarkStart w:id="4" w:name="_Ref181904463"/>
      <w:bookmarkEnd w:id="4"/>
      <w:r w:rsidRPr="00D62B84">
        <w:t>R3-253867</w:t>
      </w:r>
      <w:r>
        <w:t xml:space="preserve">, </w:t>
      </w:r>
      <w:r w:rsidR="00DE2ED7" w:rsidRPr="00DE2ED7">
        <w:t>Reply LS on stage 1 requirements to support PWS over satellite NG-RAN in Rel-17</w:t>
      </w:r>
      <w:r w:rsidR="00DE2ED7">
        <w:t>, RAN3#128</w:t>
      </w:r>
      <w:r w:rsidR="00951F59">
        <w:t xml:space="preserve">, </w:t>
      </w:r>
      <w:r w:rsidR="003270A5">
        <w:t xml:space="preserve">Ericsson, </w:t>
      </w:r>
      <w:r w:rsidR="00951F59">
        <w:t>May 2025.</w:t>
      </w:r>
    </w:p>
    <w:p w14:paraId="5FF4190B" w14:textId="3A245DF8" w:rsidR="005D234D" w:rsidRDefault="005D1BF1" w:rsidP="005D234D">
      <w:pPr>
        <w:pStyle w:val="Reference"/>
      </w:pPr>
      <w:r w:rsidRPr="005D1BF1">
        <w:t>S1-252393</w:t>
      </w:r>
      <w:r w:rsidR="00690AAC">
        <w:t xml:space="preserve">, </w:t>
      </w:r>
      <w:r w:rsidR="00690AAC" w:rsidRPr="00690AAC">
        <w:t>Reply LS to LS on stage 1 requirements for the support for PWS over satellite NGRAN in Rel-17</w:t>
      </w:r>
      <w:r w:rsidR="00690AAC">
        <w:t xml:space="preserve">, </w:t>
      </w:r>
      <w:r w:rsidR="001D3A57">
        <w:t xml:space="preserve">SA1#110, </w:t>
      </w:r>
      <w:r w:rsidR="003270A5">
        <w:t xml:space="preserve">Ericsson, </w:t>
      </w:r>
      <w:r w:rsidR="000C6963">
        <w:t>May 2025.</w:t>
      </w:r>
    </w:p>
    <w:p w14:paraId="5C2D9F62" w14:textId="77777777" w:rsidR="003270A5" w:rsidRDefault="003270A5" w:rsidP="003270A5">
      <w:pPr>
        <w:pStyle w:val="Reference"/>
      </w:pPr>
      <w:r w:rsidRPr="00104385">
        <w:t>R2-2505053</w:t>
      </w:r>
      <w:r w:rsidRPr="0002502A">
        <w:tab/>
        <w:t>Reply LS from RAN on removal of support of PWS over satellite NG-RAN in Rel-17 and 18, TSG RAN</w:t>
      </w:r>
      <w:r>
        <w:t>.</w:t>
      </w:r>
    </w:p>
    <w:p w14:paraId="0D6AF731" w14:textId="7B4FCB87" w:rsidR="005478BE" w:rsidRDefault="005478BE" w:rsidP="005D234D">
      <w:pPr>
        <w:pStyle w:val="Reference"/>
      </w:pPr>
      <w:r>
        <w:t>R3-XXXX</w:t>
      </w:r>
    </w:p>
    <w:sectPr w:rsidR="005478BE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D7F90" w14:textId="77777777" w:rsidR="00B5694A" w:rsidRDefault="00B5694A">
      <w:r>
        <w:separator/>
      </w:r>
    </w:p>
  </w:endnote>
  <w:endnote w:type="continuationSeparator" w:id="0">
    <w:p w14:paraId="728FAACF" w14:textId="77777777" w:rsidR="00B5694A" w:rsidRDefault="00B5694A">
      <w:r>
        <w:continuationSeparator/>
      </w:r>
    </w:p>
  </w:endnote>
  <w:endnote w:type="continuationNotice" w:id="1">
    <w:p w14:paraId="5C23AC5E" w14:textId="77777777" w:rsidR="00B5694A" w:rsidRDefault="00B569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35B1A" w14:textId="77777777" w:rsidR="00B5694A" w:rsidRDefault="00B5694A">
      <w:r>
        <w:separator/>
      </w:r>
    </w:p>
  </w:footnote>
  <w:footnote w:type="continuationSeparator" w:id="0">
    <w:p w14:paraId="6DF83284" w14:textId="77777777" w:rsidR="00B5694A" w:rsidRDefault="00B5694A">
      <w:r>
        <w:continuationSeparator/>
      </w:r>
    </w:p>
  </w:footnote>
  <w:footnote w:type="continuationNotice" w:id="1">
    <w:p w14:paraId="3335FFBB" w14:textId="77777777" w:rsidR="00B5694A" w:rsidRDefault="00B569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E85668"/>
    <w:multiLevelType w:val="hybridMultilevel"/>
    <w:tmpl w:val="1DE2E5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2E1195D"/>
    <w:multiLevelType w:val="hybridMultilevel"/>
    <w:tmpl w:val="E39466C8"/>
    <w:lvl w:ilvl="0" w:tplc="7CAA04C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995281"/>
    <w:multiLevelType w:val="hybridMultilevel"/>
    <w:tmpl w:val="D534C748"/>
    <w:lvl w:ilvl="0" w:tplc="00DE8AFE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BCDCE562"/>
    <w:lvl w:ilvl="0" w:tplc="937C662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778131E"/>
    <w:multiLevelType w:val="hybridMultilevel"/>
    <w:tmpl w:val="546E5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383013">
    <w:abstractNumId w:val="12"/>
  </w:num>
  <w:num w:numId="2" w16cid:durableId="626470624">
    <w:abstractNumId w:val="10"/>
  </w:num>
  <w:num w:numId="3" w16cid:durableId="1669482877">
    <w:abstractNumId w:val="2"/>
  </w:num>
  <w:num w:numId="4" w16cid:durableId="2129155411">
    <w:abstractNumId w:val="13"/>
  </w:num>
  <w:num w:numId="5" w16cid:durableId="34082472">
    <w:abstractNumId w:val="14"/>
  </w:num>
  <w:num w:numId="6" w16cid:durableId="846481830">
    <w:abstractNumId w:val="16"/>
  </w:num>
  <w:num w:numId="7" w16cid:durableId="1144616275">
    <w:abstractNumId w:val="5"/>
  </w:num>
  <w:num w:numId="8" w16cid:durableId="1765567034">
    <w:abstractNumId w:val="6"/>
  </w:num>
  <w:num w:numId="9" w16cid:durableId="225529683">
    <w:abstractNumId w:val="3"/>
  </w:num>
  <w:num w:numId="10" w16cid:durableId="1152791407">
    <w:abstractNumId w:val="19"/>
  </w:num>
  <w:num w:numId="11" w16cid:durableId="881554179">
    <w:abstractNumId w:val="8"/>
  </w:num>
  <w:num w:numId="12" w16cid:durableId="1289358417">
    <w:abstractNumId w:val="17"/>
  </w:num>
  <w:num w:numId="13" w16cid:durableId="1961762433">
    <w:abstractNumId w:val="15"/>
  </w:num>
  <w:num w:numId="14" w16cid:durableId="1932860372">
    <w:abstractNumId w:val="11"/>
  </w:num>
  <w:num w:numId="15" w16cid:durableId="1015182642">
    <w:abstractNumId w:val="18"/>
  </w:num>
  <w:num w:numId="16" w16cid:durableId="28650248">
    <w:abstractNumId w:val="1"/>
  </w:num>
  <w:num w:numId="17" w16cid:durableId="376704509">
    <w:abstractNumId w:val="10"/>
  </w:num>
  <w:num w:numId="18" w16cid:durableId="1024870207">
    <w:abstractNumId w:val="10"/>
  </w:num>
  <w:num w:numId="19" w16cid:durableId="1062606505">
    <w:abstractNumId w:val="10"/>
  </w:num>
  <w:num w:numId="20" w16cid:durableId="646014887">
    <w:abstractNumId w:val="13"/>
  </w:num>
  <w:num w:numId="21" w16cid:durableId="469326585">
    <w:abstractNumId w:val="0"/>
    <w:lvlOverride w:ilvl="0">
      <w:startOverride w:val="1"/>
    </w:lvlOverride>
  </w:num>
  <w:num w:numId="22" w16cid:durableId="659121558">
    <w:abstractNumId w:val="20"/>
  </w:num>
  <w:num w:numId="23" w16cid:durableId="1407846467">
    <w:abstractNumId w:val="7"/>
  </w:num>
  <w:num w:numId="24" w16cid:durableId="1911846453">
    <w:abstractNumId w:val="7"/>
    <w:lvlOverride w:ilvl="0">
      <w:startOverride w:val="1"/>
    </w:lvlOverride>
  </w:num>
  <w:num w:numId="25" w16cid:durableId="969634120">
    <w:abstractNumId w:val="7"/>
    <w:lvlOverride w:ilvl="0">
      <w:startOverride w:val="1"/>
    </w:lvlOverride>
  </w:num>
  <w:num w:numId="26" w16cid:durableId="2021274746">
    <w:abstractNumId w:val="7"/>
    <w:lvlOverride w:ilvl="0">
      <w:startOverride w:val="1"/>
    </w:lvlOverride>
  </w:num>
  <w:num w:numId="27" w16cid:durableId="1036125756">
    <w:abstractNumId w:val="7"/>
    <w:lvlOverride w:ilvl="0">
      <w:startOverride w:val="1"/>
    </w:lvlOverride>
  </w:num>
  <w:num w:numId="28" w16cid:durableId="457920367">
    <w:abstractNumId w:val="7"/>
    <w:lvlOverride w:ilvl="0">
      <w:startOverride w:val="1"/>
    </w:lvlOverride>
  </w:num>
  <w:num w:numId="29" w16cid:durableId="458765137">
    <w:abstractNumId w:val="9"/>
  </w:num>
  <w:num w:numId="30" w16cid:durableId="945575585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1FEA"/>
    <w:rsid w:val="00002872"/>
    <w:rsid w:val="00002A37"/>
    <w:rsid w:val="0000407C"/>
    <w:rsid w:val="0000564C"/>
    <w:rsid w:val="000062F7"/>
    <w:rsid w:val="00006446"/>
    <w:rsid w:val="00006896"/>
    <w:rsid w:val="00007CDC"/>
    <w:rsid w:val="000103AE"/>
    <w:rsid w:val="00011B28"/>
    <w:rsid w:val="000143C1"/>
    <w:rsid w:val="00015861"/>
    <w:rsid w:val="00015D15"/>
    <w:rsid w:val="0001652A"/>
    <w:rsid w:val="00017EA6"/>
    <w:rsid w:val="0002194A"/>
    <w:rsid w:val="00021CC0"/>
    <w:rsid w:val="00022094"/>
    <w:rsid w:val="00022B08"/>
    <w:rsid w:val="0002430F"/>
    <w:rsid w:val="0002502A"/>
    <w:rsid w:val="0002564D"/>
    <w:rsid w:val="00025ECA"/>
    <w:rsid w:val="00027E5F"/>
    <w:rsid w:val="00030177"/>
    <w:rsid w:val="00030AAF"/>
    <w:rsid w:val="00030CF0"/>
    <w:rsid w:val="0003125E"/>
    <w:rsid w:val="000325B8"/>
    <w:rsid w:val="00034C15"/>
    <w:rsid w:val="00035A22"/>
    <w:rsid w:val="000362C1"/>
    <w:rsid w:val="00036BA1"/>
    <w:rsid w:val="00037741"/>
    <w:rsid w:val="00037FC4"/>
    <w:rsid w:val="00040CB3"/>
    <w:rsid w:val="000422E2"/>
    <w:rsid w:val="00042F22"/>
    <w:rsid w:val="000444EF"/>
    <w:rsid w:val="0004541D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342"/>
    <w:rsid w:val="00073FDD"/>
    <w:rsid w:val="000753E8"/>
    <w:rsid w:val="00075592"/>
    <w:rsid w:val="000764F9"/>
    <w:rsid w:val="00076730"/>
    <w:rsid w:val="00076A36"/>
    <w:rsid w:val="00077E5F"/>
    <w:rsid w:val="0008036A"/>
    <w:rsid w:val="00081AE6"/>
    <w:rsid w:val="00083678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177"/>
    <w:rsid w:val="00093474"/>
    <w:rsid w:val="0009510F"/>
    <w:rsid w:val="00095CF6"/>
    <w:rsid w:val="000963FB"/>
    <w:rsid w:val="000A0885"/>
    <w:rsid w:val="000A1B7B"/>
    <w:rsid w:val="000A200F"/>
    <w:rsid w:val="000A2579"/>
    <w:rsid w:val="000A3397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52DA"/>
    <w:rsid w:val="000C556E"/>
    <w:rsid w:val="000C6963"/>
    <w:rsid w:val="000D0D07"/>
    <w:rsid w:val="000D234D"/>
    <w:rsid w:val="000D2B54"/>
    <w:rsid w:val="000D37EC"/>
    <w:rsid w:val="000D4797"/>
    <w:rsid w:val="000E0527"/>
    <w:rsid w:val="000E16C6"/>
    <w:rsid w:val="000E1E92"/>
    <w:rsid w:val="000E2F75"/>
    <w:rsid w:val="000E3F9C"/>
    <w:rsid w:val="000E48DA"/>
    <w:rsid w:val="000E5C9F"/>
    <w:rsid w:val="000E6112"/>
    <w:rsid w:val="000E715B"/>
    <w:rsid w:val="000F06D6"/>
    <w:rsid w:val="000F0B66"/>
    <w:rsid w:val="000F0EB1"/>
    <w:rsid w:val="000F1106"/>
    <w:rsid w:val="000F331C"/>
    <w:rsid w:val="000F3BE9"/>
    <w:rsid w:val="000F3C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B2"/>
    <w:rsid w:val="001005FF"/>
    <w:rsid w:val="00102113"/>
    <w:rsid w:val="001037E0"/>
    <w:rsid w:val="00103F6A"/>
    <w:rsid w:val="00104385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5C27"/>
    <w:rsid w:val="00116765"/>
    <w:rsid w:val="001178B1"/>
    <w:rsid w:val="00117DFD"/>
    <w:rsid w:val="0012081F"/>
    <w:rsid w:val="001219F5"/>
    <w:rsid w:val="00121A20"/>
    <w:rsid w:val="0012377F"/>
    <w:rsid w:val="00123D63"/>
    <w:rsid w:val="00124314"/>
    <w:rsid w:val="001266D2"/>
    <w:rsid w:val="00126B4A"/>
    <w:rsid w:val="00132733"/>
    <w:rsid w:val="00132FD0"/>
    <w:rsid w:val="001344C0"/>
    <w:rsid w:val="001346FA"/>
    <w:rsid w:val="00135252"/>
    <w:rsid w:val="001352F1"/>
    <w:rsid w:val="00135EBD"/>
    <w:rsid w:val="001369DC"/>
    <w:rsid w:val="00137AB5"/>
    <w:rsid w:val="00137F0B"/>
    <w:rsid w:val="00141068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38F6"/>
    <w:rsid w:val="0015455E"/>
    <w:rsid w:val="001551B5"/>
    <w:rsid w:val="00155A2D"/>
    <w:rsid w:val="00156282"/>
    <w:rsid w:val="00156868"/>
    <w:rsid w:val="00160C21"/>
    <w:rsid w:val="00163913"/>
    <w:rsid w:val="00164F4D"/>
    <w:rsid w:val="00165982"/>
    <w:rsid w:val="001659B6"/>
    <w:rsid w:val="001659C1"/>
    <w:rsid w:val="00165A99"/>
    <w:rsid w:val="00172AC4"/>
    <w:rsid w:val="00173019"/>
    <w:rsid w:val="00173A8E"/>
    <w:rsid w:val="0017502C"/>
    <w:rsid w:val="00177C20"/>
    <w:rsid w:val="001807EB"/>
    <w:rsid w:val="0018143F"/>
    <w:rsid w:val="00181943"/>
    <w:rsid w:val="00181FF8"/>
    <w:rsid w:val="00184EA1"/>
    <w:rsid w:val="00190AC1"/>
    <w:rsid w:val="001917B1"/>
    <w:rsid w:val="00191CB5"/>
    <w:rsid w:val="0019341A"/>
    <w:rsid w:val="0019727F"/>
    <w:rsid w:val="00197DF9"/>
    <w:rsid w:val="001A1987"/>
    <w:rsid w:val="001A2564"/>
    <w:rsid w:val="001A37E9"/>
    <w:rsid w:val="001A6173"/>
    <w:rsid w:val="001A6361"/>
    <w:rsid w:val="001A638E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427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C5519"/>
    <w:rsid w:val="001C7E8D"/>
    <w:rsid w:val="001D07FB"/>
    <w:rsid w:val="001D32F8"/>
    <w:rsid w:val="001D388B"/>
    <w:rsid w:val="001D3A57"/>
    <w:rsid w:val="001D3E76"/>
    <w:rsid w:val="001D417E"/>
    <w:rsid w:val="001D51BA"/>
    <w:rsid w:val="001D53E7"/>
    <w:rsid w:val="001D60A5"/>
    <w:rsid w:val="001D6342"/>
    <w:rsid w:val="001D65FF"/>
    <w:rsid w:val="001D6D53"/>
    <w:rsid w:val="001E5567"/>
    <w:rsid w:val="001E58E2"/>
    <w:rsid w:val="001E70E4"/>
    <w:rsid w:val="001E7AED"/>
    <w:rsid w:val="001F1C80"/>
    <w:rsid w:val="001F3916"/>
    <w:rsid w:val="001F54C5"/>
    <w:rsid w:val="001F6081"/>
    <w:rsid w:val="001F662C"/>
    <w:rsid w:val="001F7074"/>
    <w:rsid w:val="002003B9"/>
    <w:rsid w:val="00200490"/>
    <w:rsid w:val="00201F3A"/>
    <w:rsid w:val="00203F96"/>
    <w:rsid w:val="00205B62"/>
    <w:rsid w:val="002069B2"/>
    <w:rsid w:val="00207250"/>
    <w:rsid w:val="00207FA3"/>
    <w:rsid w:val="00211884"/>
    <w:rsid w:val="00211C49"/>
    <w:rsid w:val="002127A1"/>
    <w:rsid w:val="00212FAA"/>
    <w:rsid w:val="002135A9"/>
    <w:rsid w:val="00213980"/>
    <w:rsid w:val="00214DA8"/>
    <w:rsid w:val="00214F13"/>
    <w:rsid w:val="00215423"/>
    <w:rsid w:val="0021567B"/>
    <w:rsid w:val="00215722"/>
    <w:rsid w:val="002158FA"/>
    <w:rsid w:val="00215B5D"/>
    <w:rsid w:val="00216B5A"/>
    <w:rsid w:val="0021790F"/>
    <w:rsid w:val="00217E6F"/>
    <w:rsid w:val="00220600"/>
    <w:rsid w:val="00220744"/>
    <w:rsid w:val="002224DB"/>
    <w:rsid w:val="00222D25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0FDE"/>
    <w:rsid w:val="00241559"/>
    <w:rsid w:val="002435B3"/>
    <w:rsid w:val="00244784"/>
    <w:rsid w:val="002458EB"/>
    <w:rsid w:val="002500C8"/>
    <w:rsid w:val="0025015B"/>
    <w:rsid w:val="00251D3F"/>
    <w:rsid w:val="00252046"/>
    <w:rsid w:val="00252A02"/>
    <w:rsid w:val="00253040"/>
    <w:rsid w:val="002538FB"/>
    <w:rsid w:val="00254F08"/>
    <w:rsid w:val="002559D1"/>
    <w:rsid w:val="00257543"/>
    <w:rsid w:val="002617E7"/>
    <w:rsid w:val="00262E78"/>
    <w:rsid w:val="00264228"/>
    <w:rsid w:val="00264334"/>
    <w:rsid w:val="0026473E"/>
    <w:rsid w:val="00266214"/>
    <w:rsid w:val="002667F1"/>
    <w:rsid w:val="00267852"/>
    <w:rsid w:val="00267C83"/>
    <w:rsid w:val="0027144F"/>
    <w:rsid w:val="00271813"/>
    <w:rsid w:val="00271F3A"/>
    <w:rsid w:val="00273278"/>
    <w:rsid w:val="002737F4"/>
    <w:rsid w:val="00274C47"/>
    <w:rsid w:val="0027587D"/>
    <w:rsid w:val="0027755E"/>
    <w:rsid w:val="002776D2"/>
    <w:rsid w:val="00280149"/>
    <w:rsid w:val="002805F5"/>
    <w:rsid w:val="00280751"/>
    <w:rsid w:val="00281D5A"/>
    <w:rsid w:val="002827FD"/>
    <w:rsid w:val="0028280A"/>
    <w:rsid w:val="00282FC1"/>
    <w:rsid w:val="0028663B"/>
    <w:rsid w:val="00286ACD"/>
    <w:rsid w:val="00287838"/>
    <w:rsid w:val="002907B5"/>
    <w:rsid w:val="00290B54"/>
    <w:rsid w:val="00292EB7"/>
    <w:rsid w:val="00293190"/>
    <w:rsid w:val="002936B1"/>
    <w:rsid w:val="00293EA8"/>
    <w:rsid w:val="00294F01"/>
    <w:rsid w:val="00296227"/>
    <w:rsid w:val="00296F44"/>
    <w:rsid w:val="0029777D"/>
    <w:rsid w:val="002A055E"/>
    <w:rsid w:val="002A1D4E"/>
    <w:rsid w:val="002A2869"/>
    <w:rsid w:val="002A2A3F"/>
    <w:rsid w:val="002A2AFD"/>
    <w:rsid w:val="002A790E"/>
    <w:rsid w:val="002B24D6"/>
    <w:rsid w:val="002B4DEB"/>
    <w:rsid w:val="002C1B3B"/>
    <w:rsid w:val="002C2C5D"/>
    <w:rsid w:val="002C415B"/>
    <w:rsid w:val="002C41E6"/>
    <w:rsid w:val="002C4E09"/>
    <w:rsid w:val="002C57ED"/>
    <w:rsid w:val="002C674B"/>
    <w:rsid w:val="002D0052"/>
    <w:rsid w:val="002D071A"/>
    <w:rsid w:val="002D14E0"/>
    <w:rsid w:val="002D2829"/>
    <w:rsid w:val="002D3325"/>
    <w:rsid w:val="002D34B0"/>
    <w:rsid w:val="002D34B2"/>
    <w:rsid w:val="002D48B0"/>
    <w:rsid w:val="002D5B37"/>
    <w:rsid w:val="002D7637"/>
    <w:rsid w:val="002E17F2"/>
    <w:rsid w:val="002E1B44"/>
    <w:rsid w:val="002E3E5D"/>
    <w:rsid w:val="002E4FB8"/>
    <w:rsid w:val="002E77E6"/>
    <w:rsid w:val="002E7CAE"/>
    <w:rsid w:val="002F00D8"/>
    <w:rsid w:val="002F0D1F"/>
    <w:rsid w:val="002F13E4"/>
    <w:rsid w:val="002F2771"/>
    <w:rsid w:val="002F37A9"/>
    <w:rsid w:val="002F6AEF"/>
    <w:rsid w:val="002F70BE"/>
    <w:rsid w:val="002F7355"/>
    <w:rsid w:val="002F7A2A"/>
    <w:rsid w:val="00300FD9"/>
    <w:rsid w:val="00301CE6"/>
    <w:rsid w:val="0030256B"/>
    <w:rsid w:val="00302F75"/>
    <w:rsid w:val="0030434E"/>
    <w:rsid w:val="0030501F"/>
    <w:rsid w:val="00305A87"/>
    <w:rsid w:val="00306360"/>
    <w:rsid w:val="00307BA1"/>
    <w:rsid w:val="00311702"/>
    <w:rsid w:val="00311E82"/>
    <w:rsid w:val="00313FD6"/>
    <w:rsid w:val="003143BD"/>
    <w:rsid w:val="00315363"/>
    <w:rsid w:val="003160CE"/>
    <w:rsid w:val="00317526"/>
    <w:rsid w:val="003203ED"/>
    <w:rsid w:val="003208AE"/>
    <w:rsid w:val="003208B1"/>
    <w:rsid w:val="00322A1B"/>
    <w:rsid w:val="00322C9F"/>
    <w:rsid w:val="00322D74"/>
    <w:rsid w:val="00322E08"/>
    <w:rsid w:val="00323D5D"/>
    <w:rsid w:val="00324D23"/>
    <w:rsid w:val="00325161"/>
    <w:rsid w:val="00326EBF"/>
    <w:rsid w:val="003270A5"/>
    <w:rsid w:val="00327D29"/>
    <w:rsid w:val="00331258"/>
    <w:rsid w:val="00331751"/>
    <w:rsid w:val="00331B71"/>
    <w:rsid w:val="00334579"/>
    <w:rsid w:val="00335858"/>
    <w:rsid w:val="00336BDA"/>
    <w:rsid w:val="00336DD1"/>
    <w:rsid w:val="00337376"/>
    <w:rsid w:val="00342BD7"/>
    <w:rsid w:val="0034367C"/>
    <w:rsid w:val="00343838"/>
    <w:rsid w:val="00345644"/>
    <w:rsid w:val="00346DB5"/>
    <w:rsid w:val="00346DF0"/>
    <w:rsid w:val="003477B1"/>
    <w:rsid w:val="00351367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365"/>
    <w:rsid w:val="00381A27"/>
    <w:rsid w:val="0038202E"/>
    <w:rsid w:val="00385BF0"/>
    <w:rsid w:val="003905B0"/>
    <w:rsid w:val="00390B0E"/>
    <w:rsid w:val="003939FF"/>
    <w:rsid w:val="0039412D"/>
    <w:rsid w:val="00397195"/>
    <w:rsid w:val="003A1D8C"/>
    <w:rsid w:val="003A2223"/>
    <w:rsid w:val="003A2A0F"/>
    <w:rsid w:val="003A45A1"/>
    <w:rsid w:val="003A5B0A"/>
    <w:rsid w:val="003A6BAC"/>
    <w:rsid w:val="003A6C26"/>
    <w:rsid w:val="003A70A4"/>
    <w:rsid w:val="003A73D8"/>
    <w:rsid w:val="003A7C6A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6CF"/>
    <w:rsid w:val="003C2702"/>
    <w:rsid w:val="003C2A0D"/>
    <w:rsid w:val="003C4A5C"/>
    <w:rsid w:val="003C7806"/>
    <w:rsid w:val="003D0A0F"/>
    <w:rsid w:val="003D0F2F"/>
    <w:rsid w:val="003D109F"/>
    <w:rsid w:val="003D1FF8"/>
    <w:rsid w:val="003D2478"/>
    <w:rsid w:val="003D3C45"/>
    <w:rsid w:val="003D419E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56CC"/>
    <w:rsid w:val="003E74E3"/>
    <w:rsid w:val="003E7A6F"/>
    <w:rsid w:val="003F05C7"/>
    <w:rsid w:val="003F2CD4"/>
    <w:rsid w:val="003F320A"/>
    <w:rsid w:val="003F558D"/>
    <w:rsid w:val="003F5A6B"/>
    <w:rsid w:val="003F68E0"/>
    <w:rsid w:val="003F6BBE"/>
    <w:rsid w:val="003F6F23"/>
    <w:rsid w:val="004000E8"/>
    <w:rsid w:val="00401698"/>
    <w:rsid w:val="00402804"/>
    <w:rsid w:val="00402E2B"/>
    <w:rsid w:val="00402E6D"/>
    <w:rsid w:val="00403217"/>
    <w:rsid w:val="00403277"/>
    <w:rsid w:val="0040512B"/>
    <w:rsid w:val="00405CA5"/>
    <w:rsid w:val="00406916"/>
    <w:rsid w:val="00406A0E"/>
    <w:rsid w:val="00406A3B"/>
    <w:rsid w:val="00407CD3"/>
    <w:rsid w:val="00410134"/>
    <w:rsid w:val="00410B72"/>
    <w:rsid w:val="00410F18"/>
    <w:rsid w:val="0041106B"/>
    <w:rsid w:val="00411A34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5B4E"/>
    <w:rsid w:val="0042605B"/>
    <w:rsid w:val="00426970"/>
    <w:rsid w:val="00427248"/>
    <w:rsid w:val="0043011F"/>
    <w:rsid w:val="0043195B"/>
    <w:rsid w:val="00431F1C"/>
    <w:rsid w:val="0043406B"/>
    <w:rsid w:val="0043558A"/>
    <w:rsid w:val="00435782"/>
    <w:rsid w:val="0043648C"/>
    <w:rsid w:val="00437126"/>
    <w:rsid w:val="00437447"/>
    <w:rsid w:val="00440364"/>
    <w:rsid w:val="00441A92"/>
    <w:rsid w:val="0044229B"/>
    <w:rsid w:val="004431DC"/>
    <w:rsid w:val="00444F56"/>
    <w:rsid w:val="00446488"/>
    <w:rsid w:val="00447DCB"/>
    <w:rsid w:val="004517AA"/>
    <w:rsid w:val="00452CAC"/>
    <w:rsid w:val="004533E4"/>
    <w:rsid w:val="00453602"/>
    <w:rsid w:val="00453A02"/>
    <w:rsid w:val="00454DA2"/>
    <w:rsid w:val="004551FF"/>
    <w:rsid w:val="004568E4"/>
    <w:rsid w:val="00457565"/>
    <w:rsid w:val="00457B71"/>
    <w:rsid w:val="004610F7"/>
    <w:rsid w:val="004626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5BDC"/>
    <w:rsid w:val="00477768"/>
    <w:rsid w:val="00484C7A"/>
    <w:rsid w:val="004872E2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42D"/>
    <w:rsid w:val="004A5987"/>
    <w:rsid w:val="004A66FA"/>
    <w:rsid w:val="004B0D1D"/>
    <w:rsid w:val="004B6022"/>
    <w:rsid w:val="004B62FA"/>
    <w:rsid w:val="004B6F6A"/>
    <w:rsid w:val="004B777D"/>
    <w:rsid w:val="004B7C0C"/>
    <w:rsid w:val="004C211B"/>
    <w:rsid w:val="004C2BCB"/>
    <w:rsid w:val="004C3898"/>
    <w:rsid w:val="004C44F8"/>
    <w:rsid w:val="004C50F1"/>
    <w:rsid w:val="004C63BE"/>
    <w:rsid w:val="004D10E7"/>
    <w:rsid w:val="004D1987"/>
    <w:rsid w:val="004D24DB"/>
    <w:rsid w:val="004D2889"/>
    <w:rsid w:val="004D2F90"/>
    <w:rsid w:val="004D36B1"/>
    <w:rsid w:val="004D3F35"/>
    <w:rsid w:val="004D45E9"/>
    <w:rsid w:val="004D4967"/>
    <w:rsid w:val="004D509E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2749"/>
    <w:rsid w:val="004F4DA3"/>
    <w:rsid w:val="005029D6"/>
    <w:rsid w:val="00506484"/>
    <w:rsid w:val="00506557"/>
    <w:rsid w:val="0050677A"/>
    <w:rsid w:val="005108D8"/>
    <w:rsid w:val="005116F9"/>
    <w:rsid w:val="005153A7"/>
    <w:rsid w:val="00517E8F"/>
    <w:rsid w:val="00520BD5"/>
    <w:rsid w:val="0052107C"/>
    <w:rsid w:val="005216DE"/>
    <w:rsid w:val="005219CF"/>
    <w:rsid w:val="005253CF"/>
    <w:rsid w:val="00532029"/>
    <w:rsid w:val="005320ED"/>
    <w:rsid w:val="00534B59"/>
    <w:rsid w:val="00536759"/>
    <w:rsid w:val="00537C62"/>
    <w:rsid w:val="00541B46"/>
    <w:rsid w:val="005423D9"/>
    <w:rsid w:val="00546970"/>
    <w:rsid w:val="0054767E"/>
    <w:rsid w:val="005478BE"/>
    <w:rsid w:val="00552297"/>
    <w:rsid w:val="00553379"/>
    <w:rsid w:val="00553466"/>
    <w:rsid w:val="00554E19"/>
    <w:rsid w:val="00554ED2"/>
    <w:rsid w:val="0056121F"/>
    <w:rsid w:val="00563536"/>
    <w:rsid w:val="005678B5"/>
    <w:rsid w:val="005714FA"/>
    <w:rsid w:val="0057195D"/>
    <w:rsid w:val="00572505"/>
    <w:rsid w:val="00573652"/>
    <w:rsid w:val="005766B0"/>
    <w:rsid w:val="00576735"/>
    <w:rsid w:val="00576C93"/>
    <w:rsid w:val="00581615"/>
    <w:rsid w:val="00582809"/>
    <w:rsid w:val="0058794F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20CE"/>
    <w:rsid w:val="005C2DA2"/>
    <w:rsid w:val="005C4A57"/>
    <w:rsid w:val="005C590D"/>
    <w:rsid w:val="005C74FB"/>
    <w:rsid w:val="005C7654"/>
    <w:rsid w:val="005D088C"/>
    <w:rsid w:val="005D0A54"/>
    <w:rsid w:val="005D1602"/>
    <w:rsid w:val="005D1BF1"/>
    <w:rsid w:val="005D1DA4"/>
    <w:rsid w:val="005D234D"/>
    <w:rsid w:val="005D3AB9"/>
    <w:rsid w:val="005D553C"/>
    <w:rsid w:val="005E1238"/>
    <w:rsid w:val="005E385F"/>
    <w:rsid w:val="005E3E4B"/>
    <w:rsid w:val="005E48A2"/>
    <w:rsid w:val="005E5B81"/>
    <w:rsid w:val="005E7211"/>
    <w:rsid w:val="005F037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6AC3"/>
    <w:rsid w:val="006377EC"/>
    <w:rsid w:val="00641236"/>
    <w:rsid w:val="0064151F"/>
    <w:rsid w:val="00641533"/>
    <w:rsid w:val="00641B4E"/>
    <w:rsid w:val="0064208D"/>
    <w:rsid w:val="00643475"/>
    <w:rsid w:val="0064396A"/>
    <w:rsid w:val="00644A86"/>
    <w:rsid w:val="00644D43"/>
    <w:rsid w:val="00645C95"/>
    <w:rsid w:val="00645F98"/>
    <w:rsid w:val="0064624E"/>
    <w:rsid w:val="006465DD"/>
    <w:rsid w:val="00647AC0"/>
    <w:rsid w:val="00650AB9"/>
    <w:rsid w:val="00650CBF"/>
    <w:rsid w:val="006526EC"/>
    <w:rsid w:val="00655733"/>
    <w:rsid w:val="00655ACD"/>
    <w:rsid w:val="00656354"/>
    <w:rsid w:val="00656A92"/>
    <w:rsid w:val="00656DDE"/>
    <w:rsid w:val="00657431"/>
    <w:rsid w:val="00657B37"/>
    <w:rsid w:val="00657F20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B95"/>
    <w:rsid w:val="00674CC3"/>
    <w:rsid w:val="00675676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0AAC"/>
    <w:rsid w:val="00691D3E"/>
    <w:rsid w:val="006953E8"/>
    <w:rsid w:val="00695FC2"/>
    <w:rsid w:val="00696949"/>
    <w:rsid w:val="00696AB5"/>
    <w:rsid w:val="00697052"/>
    <w:rsid w:val="006A0D20"/>
    <w:rsid w:val="006A211D"/>
    <w:rsid w:val="006A2B37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298F"/>
    <w:rsid w:val="006D6F08"/>
    <w:rsid w:val="006D7B5E"/>
    <w:rsid w:val="006D7D51"/>
    <w:rsid w:val="006E062C"/>
    <w:rsid w:val="006E1C82"/>
    <w:rsid w:val="006E28B7"/>
    <w:rsid w:val="006E2A9B"/>
    <w:rsid w:val="006E2B4D"/>
    <w:rsid w:val="006E3310"/>
    <w:rsid w:val="006E4E39"/>
    <w:rsid w:val="006E565E"/>
    <w:rsid w:val="006E5DCE"/>
    <w:rsid w:val="006E673D"/>
    <w:rsid w:val="006E7D3B"/>
    <w:rsid w:val="006E7EF8"/>
    <w:rsid w:val="006F1B70"/>
    <w:rsid w:val="006F341D"/>
    <w:rsid w:val="006F3CDE"/>
    <w:rsid w:val="006F44B2"/>
    <w:rsid w:val="006F4CE5"/>
    <w:rsid w:val="006F58D4"/>
    <w:rsid w:val="006F6582"/>
    <w:rsid w:val="006F7184"/>
    <w:rsid w:val="0070107B"/>
    <w:rsid w:val="00701D14"/>
    <w:rsid w:val="00701D66"/>
    <w:rsid w:val="00701D77"/>
    <w:rsid w:val="00702064"/>
    <w:rsid w:val="0070346E"/>
    <w:rsid w:val="00704A2E"/>
    <w:rsid w:val="00704EDB"/>
    <w:rsid w:val="007060D1"/>
    <w:rsid w:val="00706101"/>
    <w:rsid w:val="00707072"/>
    <w:rsid w:val="00707D61"/>
    <w:rsid w:val="00712287"/>
    <w:rsid w:val="00712772"/>
    <w:rsid w:val="007127E9"/>
    <w:rsid w:val="00713176"/>
    <w:rsid w:val="00713FF8"/>
    <w:rsid w:val="0071444B"/>
    <w:rsid w:val="007148D3"/>
    <w:rsid w:val="00715B9A"/>
    <w:rsid w:val="007242CA"/>
    <w:rsid w:val="007256BE"/>
    <w:rsid w:val="007257D0"/>
    <w:rsid w:val="007266BC"/>
    <w:rsid w:val="00726EA6"/>
    <w:rsid w:val="00727208"/>
    <w:rsid w:val="007273E4"/>
    <w:rsid w:val="00727680"/>
    <w:rsid w:val="00731016"/>
    <w:rsid w:val="0073246B"/>
    <w:rsid w:val="007324FE"/>
    <w:rsid w:val="007347A1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3D7"/>
    <w:rsid w:val="007445A0"/>
    <w:rsid w:val="0074524B"/>
    <w:rsid w:val="00747D8B"/>
    <w:rsid w:val="00751078"/>
    <w:rsid w:val="00751228"/>
    <w:rsid w:val="00752D93"/>
    <w:rsid w:val="00753954"/>
    <w:rsid w:val="00753C8B"/>
    <w:rsid w:val="0075562F"/>
    <w:rsid w:val="00755B8D"/>
    <w:rsid w:val="007571E1"/>
    <w:rsid w:val="00757227"/>
    <w:rsid w:val="007604B2"/>
    <w:rsid w:val="00760D0B"/>
    <w:rsid w:val="007618DB"/>
    <w:rsid w:val="00762FB4"/>
    <w:rsid w:val="007650F5"/>
    <w:rsid w:val="00765281"/>
    <w:rsid w:val="007656C4"/>
    <w:rsid w:val="00766BAD"/>
    <w:rsid w:val="007712E0"/>
    <w:rsid w:val="00771318"/>
    <w:rsid w:val="00771C4B"/>
    <w:rsid w:val="00772490"/>
    <w:rsid w:val="007729A2"/>
    <w:rsid w:val="00772B62"/>
    <w:rsid w:val="007755F2"/>
    <w:rsid w:val="00776971"/>
    <w:rsid w:val="00777C4D"/>
    <w:rsid w:val="00780A80"/>
    <w:rsid w:val="0078177E"/>
    <w:rsid w:val="00781A58"/>
    <w:rsid w:val="00781ED1"/>
    <w:rsid w:val="0078278D"/>
    <w:rsid w:val="00782BB1"/>
    <w:rsid w:val="0078304C"/>
    <w:rsid w:val="00783673"/>
    <w:rsid w:val="00784EF4"/>
    <w:rsid w:val="007851DC"/>
    <w:rsid w:val="00785490"/>
    <w:rsid w:val="00785637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0E2"/>
    <w:rsid w:val="007A07DD"/>
    <w:rsid w:val="007A1CB3"/>
    <w:rsid w:val="007A306F"/>
    <w:rsid w:val="007A43A6"/>
    <w:rsid w:val="007A58A6"/>
    <w:rsid w:val="007B0417"/>
    <w:rsid w:val="007B12FF"/>
    <w:rsid w:val="007B36E9"/>
    <w:rsid w:val="007B3D2D"/>
    <w:rsid w:val="007B4C8C"/>
    <w:rsid w:val="007B50AE"/>
    <w:rsid w:val="007B51DF"/>
    <w:rsid w:val="007B6662"/>
    <w:rsid w:val="007C05DD"/>
    <w:rsid w:val="007C10AE"/>
    <w:rsid w:val="007C3D18"/>
    <w:rsid w:val="007C53DC"/>
    <w:rsid w:val="007C60BF"/>
    <w:rsid w:val="007C6A07"/>
    <w:rsid w:val="007C75A1"/>
    <w:rsid w:val="007C77A5"/>
    <w:rsid w:val="007C7E7D"/>
    <w:rsid w:val="007D04E5"/>
    <w:rsid w:val="007D18E5"/>
    <w:rsid w:val="007D4D01"/>
    <w:rsid w:val="007D530A"/>
    <w:rsid w:val="007D5901"/>
    <w:rsid w:val="007D6515"/>
    <w:rsid w:val="007D7526"/>
    <w:rsid w:val="007E0CBE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1F08"/>
    <w:rsid w:val="007F490B"/>
    <w:rsid w:val="007F58D5"/>
    <w:rsid w:val="007F7E09"/>
    <w:rsid w:val="00800727"/>
    <w:rsid w:val="00801DD9"/>
    <w:rsid w:val="00801E2F"/>
    <w:rsid w:val="00803FAE"/>
    <w:rsid w:val="008045D0"/>
    <w:rsid w:val="0080605F"/>
    <w:rsid w:val="00806A63"/>
    <w:rsid w:val="00807694"/>
    <w:rsid w:val="00807786"/>
    <w:rsid w:val="008114F5"/>
    <w:rsid w:val="00811FCB"/>
    <w:rsid w:val="00813F91"/>
    <w:rsid w:val="008158D6"/>
    <w:rsid w:val="00817196"/>
    <w:rsid w:val="0082143D"/>
    <w:rsid w:val="00821799"/>
    <w:rsid w:val="00821AD2"/>
    <w:rsid w:val="00822421"/>
    <w:rsid w:val="008235DB"/>
    <w:rsid w:val="00824AB4"/>
    <w:rsid w:val="008259BD"/>
    <w:rsid w:val="00825C42"/>
    <w:rsid w:val="00825D25"/>
    <w:rsid w:val="00827D6F"/>
    <w:rsid w:val="00830243"/>
    <w:rsid w:val="008307C0"/>
    <w:rsid w:val="00832107"/>
    <w:rsid w:val="0083327B"/>
    <w:rsid w:val="008376AC"/>
    <w:rsid w:val="00841AE2"/>
    <w:rsid w:val="00842F5B"/>
    <w:rsid w:val="008438D5"/>
    <w:rsid w:val="008444E8"/>
    <w:rsid w:val="008445EB"/>
    <w:rsid w:val="00844E80"/>
    <w:rsid w:val="008452AE"/>
    <w:rsid w:val="008458FE"/>
    <w:rsid w:val="00846FE7"/>
    <w:rsid w:val="00847808"/>
    <w:rsid w:val="00847C2F"/>
    <w:rsid w:val="00847D06"/>
    <w:rsid w:val="00850253"/>
    <w:rsid w:val="00850F9A"/>
    <w:rsid w:val="0085226E"/>
    <w:rsid w:val="008526D4"/>
    <w:rsid w:val="00856911"/>
    <w:rsid w:val="008569E5"/>
    <w:rsid w:val="00860233"/>
    <w:rsid w:val="0086073D"/>
    <w:rsid w:val="00861B27"/>
    <w:rsid w:val="0086291C"/>
    <w:rsid w:val="008646A9"/>
    <w:rsid w:val="00865CDF"/>
    <w:rsid w:val="0086612D"/>
    <w:rsid w:val="008677FD"/>
    <w:rsid w:val="008706D4"/>
    <w:rsid w:val="00870F8A"/>
    <w:rsid w:val="008713E5"/>
    <w:rsid w:val="00871996"/>
    <w:rsid w:val="008719A4"/>
    <w:rsid w:val="00871D23"/>
    <w:rsid w:val="00872FB3"/>
    <w:rsid w:val="00874312"/>
    <w:rsid w:val="0087437C"/>
    <w:rsid w:val="00875CD7"/>
    <w:rsid w:val="00875E0F"/>
    <w:rsid w:val="008764C6"/>
    <w:rsid w:val="008765BD"/>
    <w:rsid w:val="00876B4D"/>
    <w:rsid w:val="00876C61"/>
    <w:rsid w:val="00877F18"/>
    <w:rsid w:val="00880D30"/>
    <w:rsid w:val="0088459D"/>
    <w:rsid w:val="0088651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0B6"/>
    <w:rsid w:val="008A44B8"/>
    <w:rsid w:val="008A51A8"/>
    <w:rsid w:val="008A54C7"/>
    <w:rsid w:val="008A77D8"/>
    <w:rsid w:val="008A7CD5"/>
    <w:rsid w:val="008B0483"/>
    <w:rsid w:val="008B120C"/>
    <w:rsid w:val="008B51A0"/>
    <w:rsid w:val="008B592A"/>
    <w:rsid w:val="008B716E"/>
    <w:rsid w:val="008B7A9E"/>
    <w:rsid w:val="008B7B5C"/>
    <w:rsid w:val="008C03D3"/>
    <w:rsid w:val="008C0C99"/>
    <w:rsid w:val="008C144A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4031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E6335"/>
    <w:rsid w:val="008F1C4E"/>
    <w:rsid w:val="008F1EAB"/>
    <w:rsid w:val="008F33DC"/>
    <w:rsid w:val="008F477F"/>
    <w:rsid w:val="008F5103"/>
    <w:rsid w:val="00902350"/>
    <w:rsid w:val="00902BEB"/>
    <w:rsid w:val="0090336B"/>
    <w:rsid w:val="00903AE4"/>
    <w:rsid w:val="009053AA"/>
    <w:rsid w:val="00906939"/>
    <w:rsid w:val="00906AC3"/>
    <w:rsid w:val="009107B5"/>
    <w:rsid w:val="00910B7D"/>
    <w:rsid w:val="00911DFB"/>
    <w:rsid w:val="0091291E"/>
    <w:rsid w:val="009139D9"/>
    <w:rsid w:val="009146AF"/>
    <w:rsid w:val="009149DD"/>
    <w:rsid w:val="00914AD8"/>
    <w:rsid w:val="0091581B"/>
    <w:rsid w:val="00915CB1"/>
    <w:rsid w:val="00916079"/>
    <w:rsid w:val="009163E9"/>
    <w:rsid w:val="009175AE"/>
    <w:rsid w:val="00917CE9"/>
    <w:rsid w:val="0092075B"/>
    <w:rsid w:val="00920979"/>
    <w:rsid w:val="00920BF2"/>
    <w:rsid w:val="00922010"/>
    <w:rsid w:val="0092204E"/>
    <w:rsid w:val="009221CB"/>
    <w:rsid w:val="0092735F"/>
    <w:rsid w:val="00931BD9"/>
    <w:rsid w:val="00931C7C"/>
    <w:rsid w:val="009368F3"/>
    <w:rsid w:val="009373E1"/>
    <w:rsid w:val="00940283"/>
    <w:rsid w:val="00941215"/>
    <w:rsid w:val="00941636"/>
    <w:rsid w:val="0094258A"/>
    <w:rsid w:val="00943742"/>
    <w:rsid w:val="00945C05"/>
    <w:rsid w:val="00946945"/>
    <w:rsid w:val="00947713"/>
    <w:rsid w:val="00950DE7"/>
    <w:rsid w:val="00951604"/>
    <w:rsid w:val="00951E7C"/>
    <w:rsid w:val="00951F59"/>
    <w:rsid w:val="00953622"/>
    <w:rsid w:val="0095365E"/>
    <w:rsid w:val="00953920"/>
    <w:rsid w:val="00953D47"/>
    <w:rsid w:val="00953F43"/>
    <w:rsid w:val="00954A39"/>
    <w:rsid w:val="00954C25"/>
    <w:rsid w:val="00955449"/>
    <w:rsid w:val="0095681E"/>
    <w:rsid w:val="00957011"/>
    <w:rsid w:val="009572D4"/>
    <w:rsid w:val="00957878"/>
    <w:rsid w:val="00961921"/>
    <w:rsid w:val="0096430A"/>
    <w:rsid w:val="00964AD2"/>
    <w:rsid w:val="0096554B"/>
    <w:rsid w:val="0096584A"/>
    <w:rsid w:val="00966A83"/>
    <w:rsid w:val="00970584"/>
    <w:rsid w:val="00971F08"/>
    <w:rsid w:val="00975952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6B5"/>
    <w:rsid w:val="00990A1A"/>
    <w:rsid w:val="009913F2"/>
    <w:rsid w:val="00991761"/>
    <w:rsid w:val="00992713"/>
    <w:rsid w:val="00994DCA"/>
    <w:rsid w:val="009960EC"/>
    <w:rsid w:val="009970DD"/>
    <w:rsid w:val="00997FBE"/>
    <w:rsid w:val="009A0FBA"/>
    <w:rsid w:val="009A1601"/>
    <w:rsid w:val="009A2119"/>
    <w:rsid w:val="009A260C"/>
    <w:rsid w:val="009A3BB6"/>
    <w:rsid w:val="009A4091"/>
    <w:rsid w:val="009A462D"/>
    <w:rsid w:val="009A48C3"/>
    <w:rsid w:val="009A5CBA"/>
    <w:rsid w:val="009A63FD"/>
    <w:rsid w:val="009A7D51"/>
    <w:rsid w:val="009B1F30"/>
    <w:rsid w:val="009B241D"/>
    <w:rsid w:val="009B3AC2"/>
    <w:rsid w:val="009B3C5D"/>
    <w:rsid w:val="009B4045"/>
    <w:rsid w:val="009B4DF4"/>
    <w:rsid w:val="009B4FD8"/>
    <w:rsid w:val="009B564E"/>
    <w:rsid w:val="009B5D16"/>
    <w:rsid w:val="009B613C"/>
    <w:rsid w:val="009B7E87"/>
    <w:rsid w:val="009C0169"/>
    <w:rsid w:val="009C2D28"/>
    <w:rsid w:val="009C335A"/>
    <w:rsid w:val="009C3B38"/>
    <w:rsid w:val="009C403E"/>
    <w:rsid w:val="009C5083"/>
    <w:rsid w:val="009C79F5"/>
    <w:rsid w:val="009D18B0"/>
    <w:rsid w:val="009D2AB0"/>
    <w:rsid w:val="009D401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231"/>
    <w:rsid w:val="009E14E0"/>
    <w:rsid w:val="009E1E96"/>
    <w:rsid w:val="009E2AA8"/>
    <w:rsid w:val="009E35DB"/>
    <w:rsid w:val="009E47A3"/>
    <w:rsid w:val="009E53ED"/>
    <w:rsid w:val="009E5B9C"/>
    <w:rsid w:val="009E702D"/>
    <w:rsid w:val="009F000A"/>
    <w:rsid w:val="009F08F3"/>
    <w:rsid w:val="009F0A93"/>
    <w:rsid w:val="009F344F"/>
    <w:rsid w:val="009F3917"/>
    <w:rsid w:val="009F43EF"/>
    <w:rsid w:val="00A031D8"/>
    <w:rsid w:val="00A0433B"/>
    <w:rsid w:val="00A04840"/>
    <w:rsid w:val="00A048A8"/>
    <w:rsid w:val="00A04F49"/>
    <w:rsid w:val="00A064A3"/>
    <w:rsid w:val="00A11659"/>
    <w:rsid w:val="00A11B5D"/>
    <w:rsid w:val="00A128E1"/>
    <w:rsid w:val="00A12DE9"/>
    <w:rsid w:val="00A13E54"/>
    <w:rsid w:val="00A160D0"/>
    <w:rsid w:val="00A16C24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08CE"/>
    <w:rsid w:val="00A33FFC"/>
    <w:rsid w:val="00A3448A"/>
    <w:rsid w:val="00A36297"/>
    <w:rsid w:val="00A37103"/>
    <w:rsid w:val="00A41E2B"/>
    <w:rsid w:val="00A42177"/>
    <w:rsid w:val="00A42243"/>
    <w:rsid w:val="00A423D5"/>
    <w:rsid w:val="00A43547"/>
    <w:rsid w:val="00A437FC"/>
    <w:rsid w:val="00A45B74"/>
    <w:rsid w:val="00A501A2"/>
    <w:rsid w:val="00A5265A"/>
    <w:rsid w:val="00A52E1D"/>
    <w:rsid w:val="00A534B8"/>
    <w:rsid w:val="00A55E8F"/>
    <w:rsid w:val="00A61499"/>
    <w:rsid w:val="00A62A77"/>
    <w:rsid w:val="00A63483"/>
    <w:rsid w:val="00A657D7"/>
    <w:rsid w:val="00A659E2"/>
    <w:rsid w:val="00A660AC"/>
    <w:rsid w:val="00A67290"/>
    <w:rsid w:val="00A67511"/>
    <w:rsid w:val="00A67E6C"/>
    <w:rsid w:val="00A71004"/>
    <w:rsid w:val="00A71219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B77B5"/>
    <w:rsid w:val="00AC007F"/>
    <w:rsid w:val="00AC0115"/>
    <w:rsid w:val="00AC28F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63F6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E06"/>
    <w:rsid w:val="00AF1C5D"/>
    <w:rsid w:val="00AF341E"/>
    <w:rsid w:val="00AF42D7"/>
    <w:rsid w:val="00AF7C99"/>
    <w:rsid w:val="00B00127"/>
    <w:rsid w:val="00B00282"/>
    <w:rsid w:val="00B006FE"/>
    <w:rsid w:val="00B007CB"/>
    <w:rsid w:val="00B01CBE"/>
    <w:rsid w:val="00B020FD"/>
    <w:rsid w:val="00B02AA9"/>
    <w:rsid w:val="00B02FA3"/>
    <w:rsid w:val="00B030CA"/>
    <w:rsid w:val="00B03141"/>
    <w:rsid w:val="00B04001"/>
    <w:rsid w:val="00B04797"/>
    <w:rsid w:val="00B05084"/>
    <w:rsid w:val="00B066B0"/>
    <w:rsid w:val="00B068D6"/>
    <w:rsid w:val="00B12DFF"/>
    <w:rsid w:val="00B138FD"/>
    <w:rsid w:val="00B157F9"/>
    <w:rsid w:val="00B17CE2"/>
    <w:rsid w:val="00B20256"/>
    <w:rsid w:val="00B20D09"/>
    <w:rsid w:val="00B21359"/>
    <w:rsid w:val="00B24C1A"/>
    <w:rsid w:val="00B2763F"/>
    <w:rsid w:val="00B27AAC"/>
    <w:rsid w:val="00B30929"/>
    <w:rsid w:val="00B32E4E"/>
    <w:rsid w:val="00B333AB"/>
    <w:rsid w:val="00B35A8C"/>
    <w:rsid w:val="00B372AA"/>
    <w:rsid w:val="00B379D3"/>
    <w:rsid w:val="00B37A5A"/>
    <w:rsid w:val="00B37EC2"/>
    <w:rsid w:val="00B40445"/>
    <w:rsid w:val="00B409E0"/>
    <w:rsid w:val="00B41888"/>
    <w:rsid w:val="00B42B29"/>
    <w:rsid w:val="00B43910"/>
    <w:rsid w:val="00B45184"/>
    <w:rsid w:val="00B45456"/>
    <w:rsid w:val="00B45A52"/>
    <w:rsid w:val="00B46175"/>
    <w:rsid w:val="00B514C8"/>
    <w:rsid w:val="00B53412"/>
    <w:rsid w:val="00B541F4"/>
    <w:rsid w:val="00B548B7"/>
    <w:rsid w:val="00B54C4F"/>
    <w:rsid w:val="00B56879"/>
    <w:rsid w:val="00B5694A"/>
    <w:rsid w:val="00B576E8"/>
    <w:rsid w:val="00B640D8"/>
    <w:rsid w:val="00B65910"/>
    <w:rsid w:val="00B664C7"/>
    <w:rsid w:val="00B70EA0"/>
    <w:rsid w:val="00B719EB"/>
    <w:rsid w:val="00B739F6"/>
    <w:rsid w:val="00B7438E"/>
    <w:rsid w:val="00B75F1D"/>
    <w:rsid w:val="00B769ED"/>
    <w:rsid w:val="00B811C0"/>
    <w:rsid w:val="00B81974"/>
    <w:rsid w:val="00B81A6C"/>
    <w:rsid w:val="00B82B65"/>
    <w:rsid w:val="00B84394"/>
    <w:rsid w:val="00B858F8"/>
    <w:rsid w:val="00B85C7C"/>
    <w:rsid w:val="00B85DE5"/>
    <w:rsid w:val="00B90727"/>
    <w:rsid w:val="00B90962"/>
    <w:rsid w:val="00B90E9D"/>
    <w:rsid w:val="00B90F73"/>
    <w:rsid w:val="00B91080"/>
    <w:rsid w:val="00B93B59"/>
    <w:rsid w:val="00B9406A"/>
    <w:rsid w:val="00B9471E"/>
    <w:rsid w:val="00B94B76"/>
    <w:rsid w:val="00B96390"/>
    <w:rsid w:val="00B96B56"/>
    <w:rsid w:val="00B97B08"/>
    <w:rsid w:val="00BA0DF9"/>
    <w:rsid w:val="00BA207E"/>
    <w:rsid w:val="00BA2280"/>
    <w:rsid w:val="00BA2A08"/>
    <w:rsid w:val="00BA3802"/>
    <w:rsid w:val="00BA53D9"/>
    <w:rsid w:val="00BA56D2"/>
    <w:rsid w:val="00BA7227"/>
    <w:rsid w:val="00BA76E0"/>
    <w:rsid w:val="00BB0257"/>
    <w:rsid w:val="00BB1157"/>
    <w:rsid w:val="00BB13F5"/>
    <w:rsid w:val="00BB17D9"/>
    <w:rsid w:val="00BB1A3D"/>
    <w:rsid w:val="00BB22AB"/>
    <w:rsid w:val="00BB2A25"/>
    <w:rsid w:val="00BB5025"/>
    <w:rsid w:val="00BB5124"/>
    <w:rsid w:val="00BB51E9"/>
    <w:rsid w:val="00BB6662"/>
    <w:rsid w:val="00BC027C"/>
    <w:rsid w:val="00BC0FDC"/>
    <w:rsid w:val="00BC3053"/>
    <w:rsid w:val="00BC3647"/>
    <w:rsid w:val="00BC49CF"/>
    <w:rsid w:val="00BC4D2E"/>
    <w:rsid w:val="00BC5177"/>
    <w:rsid w:val="00BC5C5F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598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BA2"/>
    <w:rsid w:val="00C10E41"/>
    <w:rsid w:val="00C11EFF"/>
    <w:rsid w:val="00C12107"/>
    <w:rsid w:val="00C14D4B"/>
    <w:rsid w:val="00C154BB"/>
    <w:rsid w:val="00C24E89"/>
    <w:rsid w:val="00C2678C"/>
    <w:rsid w:val="00C279B5"/>
    <w:rsid w:val="00C27C45"/>
    <w:rsid w:val="00C3111F"/>
    <w:rsid w:val="00C32659"/>
    <w:rsid w:val="00C32FD2"/>
    <w:rsid w:val="00C338EA"/>
    <w:rsid w:val="00C36A2E"/>
    <w:rsid w:val="00C3719D"/>
    <w:rsid w:val="00C37C74"/>
    <w:rsid w:val="00C37CB2"/>
    <w:rsid w:val="00C37EE8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57AC9"/>
    <w:rsid w:val="00C60783"/>
    <w:rsid w:val="00C6099A"/>
    <w:rsid w:val="00C64672"/>
    <w:rsid w:val="00C652B0"/>
    <w:rsid w:val="00C704F7"/>
    <w:rsid w:val="00C70697"/>
    <w:rsid w:val="00C70CC1"/>
    <w:rsid w:val="00C71E7A"/>
    <w:rsid w:val="00C72093"/>
    <w:rsid w:val="00C72EF4"/>
    <w:rsid w:val="00C744FE"/>
    <w:rsid w:val="00C74FF0"/>
    <w:rsid w:val="00C75D2F"/>
    <w:rsid w:val="00C76583"/>
    <w:rsid w:val="00C767BE"/>
    <w:rsid w:val="00C76B63"/>
    <w:rsid w:val="00C76E3C"/>
    <w:rsid w:val="00C80C9A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3BA"/>
    <w:rsid w:val="00C944AB"/>
    <w:rsid w:val="00C95B40"/>
    <w:rsid w:val="00C9628B"/>
    <w:rsid w:val="00CA033C"/>
    <w:rsid w:val="00CA1D5D"/>
    <w:rsid w:val="00CA1DA5"/>
    <w:rsid w:val="00CA1ED8"/>
    <w:rsid w:val="00CA3E73"/>
    <w:rsid w:val="00CA3FBF"/>
    <w:rsid w:val="00CA6CC3"/>
    <w:rsid w:val="00CA71F9"/>
    <w:rsid w:val="00CB1C30"/>
    <w:rsid w:val="00CB1F63"/>
    <w:rsid w:val="00CB21F8"/>
    <w:rsid w:val="00CB43F2"/>
    <w:rsid w:val="00CB462F"/>
    <w:rsid w:val="00CB7170"/>
    <w:rsid w:val="00CB7D74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18F"/>
    <w:rsid w:val="00CD0782"/>
    <w:rsid w:val="00CD1188"/>
    <w:rsid w:val="00CD12C1"/>
    <w:rsid w:val="00CD261C"/>
    <w:rsid w:val="00CD2ED1"/>
    <w:rsid w:val="00CD337B"/>
    <w:rsid w:val="00CD4C85"/>
    <w:rsid w:val="00CD67D8"/>
    <w:rsid w:val="00CD687B"/>
    <w:rsid w:val="00CD6E83"/>
    <w:rsid w:val="00CD7A81"/>
    <w:rsid w:val="00CE0424"/>
    <w:rsid w:val="00CE14BA"/>
    <w:rsid w:val="00CE2D6A"/>
    <w:rsid w:val="00CE52CE"/>
    <w:rsid w:val="00CE5344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04EB5"/>
    <w:rsid w:val="00D10249"/>
    <w:rsid w:val="00D115C3"/>
    <w:rsid w:val="00D11897"/>
    <w:rsid w:val="00D123F3"/>
    <w:rsid w:val="00D13064"/>
    <w:rsid w:val="00D13135"/>
    <w:rsid w:val="00D13E4E"/>
    <w:rsid w:val="00D1611F"/>
    <w:rsid w:val="00D168FC"/>
    <w:rsid w:val="00D1743E"/>
    <w:rsid w:val="00D200EA"/>
    <w:rsid w:val="00D239A7"/>
    <w:rsid w:val="00D23F47"/>
    <w:rsid w:val="00D3001D"/>
    <w:rsid w:val="00D30032"/>
    <w:rsid w:val="00D30048"/>
    <w:rsid w:val="00D30A39"/>
    <w:rsid w:val="00D31C2F"/>
    <w:rsid w:val="00D36E71"/>
    <w:rsid w:val="00D376B1"/>
    <w:rsid w:val="00D37D87"/>
    <w:rsid w:val="00D40233"/>
    <w:rsid w:val="00D40B33"/>
    <w:rsid w:val="00D4318F"/>
    <w:rsid w:val="00D438BF"/>
    <w:rsid w:val="00D440F8"/>
    <w:rsid w:val="00D450F5"/>
    <w:rsid w:val="00D4608F"/>
    <w:rsid w:val="00D511FF"/>
    <w:rsid w:val="00D519ED"/>
    <w:rsid w:val="00D51D69"/>
    <w:rsid w:val="00D53448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2B84"/>
    <w:rsid w:val="00D63901"/>
    <w:rsid w:val="00D64123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19A4"/>
    <w:rsid w:val="00D81F28"/>
    <w:rsid w:val="00D823C6"/>
    <w:rsid w:val="00D8327F"/>
    <w:rsid w:val="00D860EB"/>
    <w:rsid w:val="00D86CA3"/>
    <w:rsid w:val="00D86DBA"/>
    <w:rsid w:val="00D871CE"/>
    <w:rsid w:val="00D9196D"/>
    <w:rsid w:val="00D92982"/>
    <w:rsid w:val="00DA067A"/>
    <w:rsid w:val="00DA305E"/>
    <w:rsid w:val="00DA4703"/>
    <w:rsid w:val="00DA5417"/>
    <w:rsid w:val="00DA56E8"/>
    <w:rsid w:val="00DA58BE"/>
    <w:rsid w:val="00DA647C"/>
    <w:rsid w:val="00DA7351"/>
    <w:rsid w:val="00DA7EA3"/>
    <w:rsid w:val="00DB0A9F"/>
    <w:rsid w:val="00DB1B1B"/>
    <w:rsid w:val="00DB377D"/>
    <w:rsid w:val="00DB3B3C"/>
    <w:rsid w:val="00DB4649"/>
    <w:rsid w:val="00DB785B"/>
    <w:rsid w:val="00DC0D06"/>
    <w:rsid w:val="00DC29F8"/>
    <w:rsid w:val="00DC2A97"/>
    <w:rsid w:val="00DC2D36"/>
    <w:rsid w:val="00DC3D91"/>
    <w:rsid w:val="00DC53EF"/>
    <w:rsid w:val="00DC6039"/>
    <w:rsid w:val="00DC67F1"/>
    <w:rsid w:val="00DC684F"/>
    <w:rsid w:val="00DC6A40"/>
    <w:rsid w:val="00DD3263"/>
    <w:rsid w:val="00DD689F"/>
    <w:rsid w:val="00DD718B"/>
    <w:rsid w:val="00DD74C9"/>
    <w:rsid w:val="00DE2ED7"/>
    <w:rsid w:val="00DE4351"/>
    <w:rsid w:val="00DE5608"/>
    <w:rsid w:val="00DE58D0"/>
    <w:rsid w:val="00DE61E4"/>
    <w:rsid w:val="00DE654F"/>
    <w:rsid w:val="00DE6722"/>
    <w:rsid w:val="00DE7730"/>
    <w:rsid w:val="00DF0344"/>
    <w:rsid w:val="00DF0B6E"/>
    <w:rsid w:val="00DF15E0"/>
    <w:rsid w:val="00DF2A6B"/>
    <w:rsid w:val="00DF352D"/>
    <w:rsid w:val="00DF37A0"/>
    <w:rsid w:val="00DF538F"/>
    <w:rsid w:val="00DF591B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399E"/>
    <w:rsid w:val="00E142E7"/>
    <w:rsid w:val="00E16718"/>
    <w:rsid w:val="00E17FA2"/>
    <w:rsid w:val="00E22330"/>
    <w:rsid w:val="00E248FB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0FC2"/>
    <w:rsid w:val="00E446F1"/>
    <w:rsid w:val="00E46886"/>
    <w:rsid w:val="00E46D72"/>
    <w:rsid w:val="00E47AEF"/>
    <w:rsid w:val="00E519DA"/>
    <w:rsid w:val="00E52201"/>
    <w:rsid w:val="00E5312E"/>
    <w:rsid w:val="00E5363F"/>
    <w:rsid w:val="00E53A2D"/>
    <w:rsid w:val="00E53B75"/>
    <w:rsid w:val="00E53F47"/>
    <w:rsid w:val="00E54E3B"/>
    <w:rsid w:val="00E57565"/>
    <w:rsid w:val="00E60307"/>
    <w:rsid w:val="00E60930"/>
    <w:rsid w:val="00E63838"/>
    <w:rsid w:val="00E6413A"/>
    <w:rsid w:val="00E64434"/>
    <w:rsid w:val="00E67C51"/>
    <w:rsid w:val="00E70791"/>
    <w:rsid w:val="00E72714"/>
    <w:rsid w:val="00E729D4"/>
    <w:rsid w:val="00E72EFC"/>
    <w:rsid w:val="00E758EC"/>
    <w:rsid w:val="00E81600"/>
    <w:rsid w:val="00E8178C"/>
    <w:rsid w:val="00E8234C"/>
    <w:rsid w:val="00E82A1F"/>
    <w:rsid w:val="00E83345"/>
    <w:rsid w:val="00E83AA9"/>
    <w:rsid w:val="00E85928"/>
    <w:rsid w:val="00E85CE4"/>
    <w:rsid w:val="00E86549"/>
    <w:rsid w:val="00E87822"/>
    <w:rsid w:val="00E90395"/>
    <w:rsid w:val="00E90E49"/>
    <w:rsid w:val="00E917F9"/>
    <w:rsid w:val="00E9291C"/>
    <w:rsid w:val="00E93FFE"/>
    <w:rsid w:val="00E94F8A"/>
    <w:rsid w:val="00E95EBD"/>
    <w:rsid w:val="00E96EB1"/>
    <w:rsid w:val="00E977CE"/>
    <w:rsid w:val="00E97EC1"/>
    <w:rsid w:val="00EA2400"/>
    <w:rsid w:val="00EA298F"/>
    <w:rsid w:val="00EA5630"/>
    <w:rsid w:val="00EA5AAF"/>
    <w:rsid w:val="00EA5AD6"/>
    <w:rsid w:val="00EA6B39"/>
    <w:rsid w:val="00EA7A41"/>
    <w:rsid w:val="00EB077B"/>
    <w:rsid w:val="00EB17F1"/>
    <w:rsid w:val="00EB469D"/>
    <w:rsid w:val="00EB484F"/>
    <w:rsid w:val="00EB4EA2"/>
    <w:rsid w:val="00EB5477"/>
    <w:rsid w:val="00EB5D13"/>
    <w:rsid w:val="00EB6DCE"/>
    <w:rsid w:val="00EB6E0D"/>
    <w:rsid w:val="00EC24D5"/>
    <w:rsid w:val="00EC27C6"/>
    <w:rsid w:val="00EC3260"/>
    <w:rsid w:val="00EC4207"/>
    <w:rsid w:val="00EC53EC"/>
    <w:rsid w:val="00EC5653"/>
    <w:rsid w:val="00EC7159"/>
    <w:rsid w:val="00EC71CE"/>
    <w:rsid w:val="00ED001B"/>
    <w:rsid w:val="00ED0504"/>
    <w:rsid w:val="00ED0DE5"/>
    <w:rsid w:val="00ED1006"/>
    <w:rsid w:val="00ED1683"/>
    <w:rsid w:val="00ED353E"/>
    <w:rsid w:val="00ED38C6"/>
    <w:rsid w:val="00ED428F"/>
    <w:rsid w:val="00ED6477"/>
    <w:rsid w:val="00ED713B"/>
    <w:rsid w:val="00EE14F7"/>
    <w:rsid w:val="00EE1855"/>
    <w:rsid w:val="00EE3096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1F2D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32B9"/>
    <w:rsid w:val="00F1457C"/>
    <w:rsid w:val="00F148A0"/>
    <w:rsid w:val="00F14BC8"/>
    <w:rsid w:val="00F15DFB"/>
    <w:rsid w:val="00F15FA5"/>
    <w:rsid w:val="00F16A80"/>
    <w:rsid w:val="00F209B7"/>
    <w:rsid w:val="00F21FF7"/>
    <w:rsid w:val="00F22CAF"/>
    <w:rsid w:val="00F2376F"/>
    <w:rsid w:val="00F23A93"/>
    <w:rsid w:val="00F243D8"/>
    <w:rsid w:val="00F25309"/>
    <w:rsid w:val="00F275DB"/>
    <w:rsid w:val="00F30828"/>
    <w:rsid w:val="00F313D6"/>
    <w:rsid w:val="00F32343"/>
    <w:rsid w:val="00F32E1E"/>
    <w:rsid w:val="00F3441D"/>
    <w:rsid w:val="00F359D5"/>
    <w:rsid w:val="00F36423"/>
    <w:rsid w:val="00F365ED"/>
    <w:rsid w:val="00F366BE"/>
    <w:rsid w:val="00F40F0C"/>
    <w:rsid w:val="00F41ABA"/>
    <w:rsid w:val="00F42353"/>
    <w:rsid w:val="00F4252F"/>
    <w:rsid w:val="00F42634"/>
    <w:rsid w:val="00F42748"/>
    <w:rsid w:val="00F432AA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0E2A"/>
    <w:rsid w:val="00F6302A"/>
    <w:rsid w:val="00F63052"/>
    <w:rsid w:val="00F63950"/>
    <w:rsid w:val="00F63CA1"/>
    <w:rsid w:val="00F63F31"/>
    <w:rsid w:val="00F64221"/>
    <w:rsid w:val="00F64C2B"/>
    <w:rsid w:val="00F651BE"/>
    <w:rsid w:val="00F674D4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1DA2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368"/>
    <w:rsid w:val="00FA5E5F"/>
    <w:rsid w:val="00FA6B8E"/>
    <w:rsid w:val="00FB4B42"/>
    <w:rsid w:val="00FB4C80"/>
    <w:rsid w:val="00FB55ED"/>
    <w:rsid w:val="00FB5D96"/>
    <w:rsid w:val="00FB6A6A"/>
    <w:rsid w:val="00FC0B54"/>
    <w:rsid w:val="00FC0DF8"/>
    <w:rsid w:val="00FC1413"/>
    <w:rsid w:val="00FC2AE5"/>
    <w:rsid w:val="00FC3DD1"/>
    <w:rsid w:val="00FC7429"/>
    <w:rsid w:val="00FD07F6"/>
    <w:rsid w:val="00FD1EC8"/>
    <w:rsid w:val="00FD47ED"/>
    <w:rsid w:val="00FD6D65"/>
    <w:rsid w:val="00FD74DB"/>
    <w:rsid w:val="00FD7660"/>
    <w:rsid w:val="00FD7BFE"/>
    <w:rsid w:val="00FE0655"/>
    <w:rsid w:val="00FE0DDB"/>
    <w:rsid w:val="00FE2365"/>
    <w:rsid w:val="00FE37D7"/>
    <w:rsid w:val="00FE4C7B"/>
    <w:rsid w:val="00FE50EE"/>
    <w:rsid w:val="00FE59C0"/>
    <w:rsid w:val="00FE7336"/>
    <w:rsid w:val="00FE7396"/>
    <w:rsid w:val="00FE787C"/>
    <w:rsid w:val="00FF09A1"/>
    <w:rsid w:val="00FF1640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05C1486C-47CA-4B7B-B1A7-F18989E3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33E4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533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33E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A42177"/>
    <w:pPr>
      <w:numPr>
        <w:numId w:val="4"/>
      </w:numPr>
      <w:ind w:left="1701" w:hanging="1701"/>
    </w:pPr>
    <w:rPr>
      <w:rFonts w:eastAsia="SimSun" w:cs="Times New Roman"/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9E1E96"/>
    <w:pPr>
      <w:numPr>
        <w:numId w:val="23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9E1E96"/>
    <w:rPr>
      <w:rFonts w:ascii="Arial" w:eastAsia="Calibri" w:hAnsi="Arial" w:cstheme="minorBidi"/>
      <w:kern w:val="2"/>
      <w:sz w:val="24"/>
      <w:szCs w:val="24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styleId="Subtitle">
    <w:name w:val="Subtitle"/>
    <w:basedOn w:val="Normal"/>
    <w:next w:val="Normal"/>
    <w:link w:val="SubtitleChar"/>
    <w:qFormat/>
    <w:rsid w:val="00EB17F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EB17F1"/>
    <w:rPr>
      <w:rFonts w:asciiTheme="minorHAnsi" w:eastAsiaTheme="minorEastAsia" w:hAnsiTheme="minorHAnsi" w:cstheme="minorBidi"/>
      <w:color w:val="5A5A5A" w:themeColor="text1" w:themeTint="A5"/>
      <w:spacing w:val="15"/>
      <w:kern w:val="2"/>
      <w:sz w:val="22"/>
      <w:szCs w:val="22"/>
      <w:lang w:eastAsia="en-US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0D234D"/>
    <w:pPr>
      <w:spacing w:before="40" w:after="0" w:line="240" w:lineRule="auto"/>
    </w:pPr>
    <w:rPr>
      <w:rFonts w:eastAsia="MS Mincho" w:cs="Times New Roman"/>
      <w:i/>
      <w:kern w:val="0"/>
      <w:sz w:val="18"/>
      <w:lang w:val="en-GB" w:eastAsia="en-GB"/>
      <w14:ligatures w14:val="none"/>
    </w:rPr>
  </w:style>
  <w:style w:type="character" w:customStyle="1" w:styleId="CommentsChar">
    <w:name w:val="Comments Char"/>
    <w:link w:val="Comments"/>
    <w:qFormat/>
    <w:rsid w:val="000D234D"/>
    <w:rPr>
      <w:rFonts w:ascii="Arial" w:eastAsia="MS Mincho" w:hAnsi="Arial"/>
      <w:i/>
      <w:sz w:val="18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7B0417"/>
    <w:pPr>
      <w:spacing w:before="60" w:after="0" w:line="240" w:lineRule="auto"/>
      <w:ind w:left="1259" w:hanging="1259"/>
    </w:pPr>
    <w:rPr>
      <w:rFonts w:eastAsia="MS Mincho" w:cs="Times New Roman"/>
      <w:kern w:val="0"/>
      <w:sz w:val="20"/>
      <w:lang w:val="en-GB" w:eastAsia="en-GB"/>
      <w14:ligatures w14:val="none"/>
    </w:rPr>
  </w:style>
  <w:style w:type="character" w:customStyle="1" w:styleId="Doc-titleChar">
    <w:name w:val="Doc-title Char"/>
    <w:link w:val="Doc-title"/>
    <w:qFormat/>
    <w:rsid w:val="007B0417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Data\3GPP\Extracts\R2-2504661%20-%2038304_CR0438_(Rel-17)%20-%20Removal%20of%20PWS%20support%20in%20NR%20NTN.docx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 - Ignacio</cp:lastModifiedBy>
  <cp:revision>411</cp:revision>
  <cp:lastPrinted>2008-02-02T12:09:00Z</cp:lastPrinted>
  <dcterms:created xsi:type="dcterms:W3CDTF">2025-07-25T23:25:00Z</dcterms:created>
  <dcterms:modified xsi:type="dcterms:W3CDTF">2025-08-14T15:49:00Z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